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tblInd w:w="-34" w:type="dxa"/>
        <w:tblLayout w:type="fixed"/>
        <w:tblLook w:val="0000" w:firstRow="0" w:lastRow="0" w:firstColumn="0" w:lastColumn="0" w:noHBand="0" w:noVBand="0"/>
      </w:tblPr>
      <w:tblGrid>
        <w:gridCol w:w="3295"/>
        <w:gridCol w:w="5953"/>
      </w:tblGrid>
      <w:tr w:rsidR="00770171" w14:paraId="2CDA1BE3" w14:textId="77777777" w:rsidTr="00770171">
        <w:trPr>
          <w:trHeight w:val="567"/>
        </w:trPr>
        <w:tc>
          <w:tcPr>
            <w:tcW w:w="3295" w:type="dxa"/>
          </w:tcPr>
          <w:p w14:paraId="4FB333F9" w14:textId="77777777" w:rsidR="00770171" w:rsidRPr="00420349" w:rsidRDefault="00770171" w:rsidP="00027951">
            <w:pPr>
              <w:spacing w:after="0" w:line="240" w:lineRule="auto"/>
              <w:jc w:val="center"/>
              <w:rPr>
                <w:rFonts w:ascii="Times New Roman" w:hAnsi="Times New Roman"/>
                <w:b/>
                <w:sz w:val="26"/>
                <w:szCs w:val="26"/>
                <w:lang w:val="sv-FI"/>
              </w:rPr>
            </w:pPr>
            <w:r w:rsidRPr="00420349">
              <w:rPr>
                <w:rFonts w:ascii="Times New Roman" w:hAnsi="Times New Roman"/>
                <w:b/>
                <w:sz w:val="26"/>
                <w:szCs w:val="26"/>
                <w:lang w:val="sv-FI"/>
              </w:rPr>
              <w:t xml:space="preserve">TẬP </w:t>
            </w:r>
            <w:r w:rsidRPr="00420349">
              <w:rPr>
                <w:rFonts w:ascii="Times New Roman" w:hAnsi="Times New Roman" w:hint="eastAsia"/>
                <w:b/>
                <w:sz w:val="26"/>
                <w:szCs w:val="26"/>
                <w:lang w:val="sv-FI"/>
              </w:rPr>
              <w:t>Đ</w:t>
            </w:r>
            <w:r w:rsidRPr="00420349">
              <w:rPr>
                <w:rFonts w:ascii="Times New Roman" w:hAnsi="Times New Roman"/>
                <w:b/>
                <w:sz w:val="26"/>
                <w:szCs w:val="26"/>
                <w:lang w:val="sv-FI"/>
              </w:rPr>
              <w:t>OÀN</w:t>
            </w:r>
          </w:p>
          <w:p w14:paraId="28DDB5CB" w14:textId="77777777" w:rsidR="00770171" w:rsidRDefault="00770171" w:rsidP="00027951">
            <w:pPr>
              <w:spacing w:after="0" w:line="240" w:lineRule="auto"/>
              <w:jc w:val="center"/>
              <w:rPr>
                <w:rFonts w:ascii="Times New Roman" w:hAnsi="Times New Roman"/>
                <w:b/>
                <w:sz w:val="26"/>
                <w:szCs w:val="26"/>
                <w:lang w:val="sv-FI"/>
              </w:rPr>
            </w:pPr>
            <w:r w:rsidRPr="00420349">
              <w:rPr>
                <w:rFonts w:ascii="Times New Roman" w:hAnsi="Times New Roman" w:hint="eastAsia"/>
                <w:b/>
                <w:sz w:val="26"/>
                <w:szCs w:val="26"/>
                <w:lang w:val="sv-FI"/>
              </w:rPr>
              <w:t>Đ</w:t>
            </w:r>
            <w:r w:rsidRPr="00420349">
              <w:rPr>
                <w:rFonts w:ascii="Times New Roman" w:hAnsi="Times New Roman"/>
                <w:b/>
                <w:sz w:val="26"/>
                <w:szCs w:val="26"/>
                <w:lang w:val="sv-FI"/>
              </w:rPr>
              <w:t>IỆN LỰC VIỆT NAM</w:t>
            </w:r>
          </w:p>
          <w:p w14:paraId="5C93FA85" w14:textId="77777777" w:rsidR="00770171" w:rsidRPr="00420349" w:rsidRDefault="00770171" w:rsidP="00027951">
            <w:pPr>
              <w:spacing w:after="0" w:line="240" w:lineRule="auto"/>
              <w:jc w:val="center"/>
              <w:rPr>
                <w:rFonts w:ascii="Times New Roman" w:hAnsi="Times New Roman"/>
                <w:b/>
                <w:lang w:val="sv-FI"/>
              </w:rPr>
            </w:pPr>
            <w:r>
              <w:rPr>
                <w:rFonts w:ascii="Times New Roman" w:hAnsi="Times New Roman"/>
                <w:b/>
                <w:noProof/>
                <w:lang w:val="en-US"/>
              </w:rPr>
              <mc:AlternateContent>
                <mc:Choice Requires="wps">
                  <w:drawing>
                    <wp:anchor distT="0" distB="0" distL="114300" distR="114300" simplePos="0" relativeHeight="251659264" behindDoc="0" locked="0" layoutInCell="1" allowOverlap="1" wp14:anchorId="2CF5553B" wp14:editId="5AD38C80">
                      <wp:simplePos x="0" y="0"/>
                      <wp:positionH relativeFrom="column">
                        <wp:posOffset>547370</wp:posOffset>
                      </wp:positionH>
                      <wp:positionV relativeFrom="paragraph">
                        <wp:posOffset>82550</wp:posOffset>
                      </wp:positionV>
                      <wp:extent cx="838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63BD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pt,6.5pt" to="109.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" strokecolor="black [3040]"/>
                  </w:pict>
                </mc:Fallback>
              </mc:AlternateContent>
            </w:r>
          </w:p>
        </w:tc>
        <w:tc>
          <w:tcPr>
            <w:tcW w:w="5953" w:type="dxa"/>
          </w:tcPr>
          <w:p w14:paraId="33FEAEFD" w14:textId="77777777" w:rsidR="00770171" w:rsidRPr="00420349" w:rsidRDefault="00770171" w:rsidP="00027951">
            <w:pPr>
              <w:spacing w:after="0" w:line="240" w:lineRule="auto"/>
              <w:jc w:val="right"/>
              <w:rPr>
                <w:rFonts w:ascii="Times New Roman" w:hAnsi="Times New Roman"/>
                <w:b/>
                <w:sz w:val="26"/>
                <w:szCs w:val="26"/>
                <w:lang w:val="sv-FI"/>
              </w:rPr>
            </w:pPr>
            <w:r w:rsidRPr="00420349">
              <w:rPr>
                <w:rFonts w:ascii="Times New Roman" w:hAnsi="Times New Roman"/>
                <w:b/>
                <w:sz w:val="26"/>
                <w:szCs w:val="26"/>
                <w:lang w:val="sv-FI"/>
              </w:rPr>
              <w:t>CỘNG HOÀ XÃ HỘI CHỦ NGHĨA VIỆT NAM</w:t>
            </w:r>
          </w:p>
          <w:p w14:paraId="4C8BDE40" w14:textId="77777777" w:rsidR="00770171" w:rsidRPr="00A707B0" w:rsidRDefault="00770171" w:rsidP="00027951">
            <w:pPr>
              <w:spacing w:after="0" w:line="240" w:lineRule="auto"/>
              <w:jc w:val="center"/>
              <w:rPr>
                <w:rFonts w:ascii="Times New Roman" w:hAnsi="Times New Roman"/>
                <w:b/>
                <w:sz w:val="28"/>
              </w:rPr>
            </w:pPr>
            <w:r>
              <w:rPr>
                <w:rFonts w:ascii="Times New Roman" w:hAnsi="Times New Roman"/>
                <w:b/>
                <w:noProof/>
                <w:sz w:val="28"/>
                <w:lang w:val="en-US"/>
              </w:rPr>
              <mc:AlternateContent>
                <mc:Choice Requires="wps">
                  <w:drawing>
                    <wp:anchor distT="0" distB="0" distL="114300" distR="114300" simplePos="0" relativeHeight="251660288" behindDoc="0" locked="0" layoutInCell="1" allowOverlap="1" wp14:anchorId="00C20310" wp14:editId="2DFC3A41">
                      <wp:simplePos x="0" y="0"/>
                      <wp:positionH relativeFrom="column">
                        <wp:posOffset>1122045</wp:posOffset>
                      </wp:positionH>
                      <wp:positionV relativeFrom="paragraph">
                        <wp:posOffset>262889</wp:posOffset>
                      </wp:positionV>
                      <wp:extent cx="16478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432FD"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5pt,20.7pt" to="218.1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" strokecolor="black [3040]"/>
                  </w:pict>
                </mc:Fallback>
              </mc:AlternateContent>
            </w:r>
            <w:r w:rsidRPr="005A7280">
              <w:rPr>
                <w:rFonts w:ascii="Times New Roman" w:hAnsi="Times New Roman"/>
                <w:b/>
                <w:sz w:val="28"/>
                <w:lang w:val="sv-FI"/>
              </w:rPr>
              <w:t xml:space="preserve">      </w:t>
            </w:r>
            <w:r w:rsidRPr="00A707B0">
              <w:rPr>
                <w:rFonts w:ascii="Times New Roman" w:hAnsi="Times New Roman" w:hint="eastAsia"/>
                <w:b/>
                <w:sz w:val="28"/>
              </w:rPr>
              <w:t>Đ</w:t>
            </w:r>
            <w:r w:rsidRPr="00A707B0">
              <w:rPr>
                <w:rFonts w:ascii="Times New Roman" w:hAnsi="Times New Roman"/>
                <w:b/>
                <w:sz w:val="28"/>
              </w:rPr>
              <w:t>ộc lập - Tự do - Hạnh phúc</w:t>
            </w:r>
          </w:p>
        </w:tc>
      </w:tr>
    </w:tbl>
    <w:p w14:paraId="466C96C0" w14:textId="77777777" w:rsidR="00770171" w:rsidRDefault="00770171" w:rsidP="00F22684">
      <w:pPr>
        <w:pStyle w:val="ListParagraph"/>
        <w:widowControl w:val="0"/>
        <w:spacing w:after="0" w:line="269" w:lineRule="auto"/>
        <w:ind w:left="0" w:right="57"/>
        <w:contextualSpacing w:val="0"/>
        <w:jc w:val="center"/>
        <w:outlineLvl w:val="0"/>
        <w:rPr>
          <w:rFonts w:ascii="Times New Roman" w:hAnsi="Times New Roman" w:cs="Times New Roman"/>
          <w:b/>
          <w:color w:val="000000" w:themeColor="text1"/>
          <w:sz w:val="27"/>
          <w:szCs w:val="27"/>
          <w:lang w:val="sv-FI"/>
        </w:rPr>
      </w:pPr>
    </w:p>
    <w:p w14:paraId="4EE021EF" w14:textId="77777777" w:rsidR="00006183" w:rsidRDefault="009031D4" w:rsidP="00006183">
      <w:pPr>
        <w:pStyle w:val="ListParagraph"/>
        <w:widowControl w:val="0"/>
        <w:spacing w:after="0" w:line="240" w:lineRule="auto"/>
        <w:ind w:left="0" w:right="56"/>
        <w:contextualSpacing w:val="0"/>
        <w:jc w:val="center"/>
        <w:outlineLvl w:val="0"/>
        <w:rPr>
          <w:rFonts w:ascii="Times New Roman" w:hAnsi="Times New Roman" w:cs="Times New Roman"/>
          <w:b/>
          <w:color w:val="000000" w:themeColor="text1"/>
          <w:sz w:val="27"/>
          <w:szCs w:val="27"/>
          <w:lang w:val="sv-FI"/>
        </w:rPr>
      </w:pPr>
      <w:r w:rsidRPr="00F22684">
        <w:rPr>
          <w:rFonts w:ascii="Times New Roman" w:hAnsi="Times New Roman" w:cs="Times New Roman"/>
          <w:b/>
          <w:color w:val="000000" w:themeColor="text1"/>
          <w:sz w:val="28"/>
          <w:szCs w:val="27"/>
          <w:lang w:val="sv-FI"/>
        </w:rPr>
        <w:t>CHƯƠNG TRÌNH TỔNG THỂ</w:t>
      </w:r>
      <w:r w:rsidR="00006183">
        <w:rPr>
          <w:rFonts w:ascii="Times New Roman" w:hAnsi="Times New Roman" w:cs="Times New Roman"/>
          <w:b/>
          <w:color w:val="000000" w:themeColor="text1"/>
          <w:sz w:val="28"/>
          <w:szCs w:val="27"/>
          <w:lang w:val="sv-FI"/>
        </w:rPr>
        <w:t xml:space="preserve"> </w:t>
      </w:r>
      <w:r>
        <w:rPr>
          <w:rFonts w:ascii="Times New Roman" w:hAnsi="Times New Roman" w:cs="Times New Roman"/>
          <w:b/>
          <w:color w:val="000000" w:themeColor="text1"/>
          <w:sz w:val="27"/>
          <w:szCs w:val="27"/>
          <w:lang w:val="sv-FI"/>
        </w:rPr>
        <w:t xml:space="preserve">VỀ THỰC HÀNH TIẾT KIỆM, </w:t>
      </w:r>
    </w:p>
    <w:p w14:paraId="0782B408" w14:textId="77777777" w:rsidR="009031D4" w:rsidRPr="00006183" w:rsidRDefault="009031D4" w:rsidP="00006183">
      <w:pPr>
        <w:pStyle w:val="ListParagraph"/>
        <w:widowControl w:val="0"/>
        <w:spacing w:after="0" w:line="240" w:lineRule="auto"/>
        <w:ind w:left="0" w:right="56"/>
        <w:contextualSpacing w:val="0"/>
        <w:jc w:val="center"/>
        <w:outlineLvl w:val="0"/>
        <w:rPr>
          <w:rFonts w:ascii="Times New Roman" w:hAnsi="Times New Roman" w:cs="Times New Roman"/>
          <w:b/>
          <w:color w:val="000000" w:themeColor="text1"/>
          <w:sz w:val="28"/>
          <w:szCs w:val="27"/>
          <w:lang w:val="sv-FI"/>
        </w:rPr>
      </w:pPr>
      <w:r>
        <w:rPr>
          <w:rFonts w:ascii="Times New Roman" w:hAnsi="Times New Roman" w:cs="Times New Roman"/>
          <w:b/>
          <w:color w:val="000000" w:themeColor="text1"/>
          <w:sz w:val="27"/>
          <w:szCs w:val="27"/>
          <w:lang w:val="sv-FI"/>
        </w:rPr>
        <w:t>CHỐNG LÃNG PHÍ</w:t>
      </w:r>
      <w:r w:rsidR="00006183">
        <w:rPr>
          <w:rFonts w:ascii="Times New Roman" w:hAnsi="Times New Roman" w:cs="Times New Roman"/>
          <w:b/>
          <w:color w:val="000000" w:themeColor="text1"/>
          <w:sz w:val="27"/>
          <w:szCs w:val="27"/>
          <w:lang w:val="sv-FI"/>
        </w:rPr>
        <w:t xml:space="preserve"> NĂM 2023 VÀ </w:t>
      </w:r>
      <w:r w:rsidR="00910F9A">
        <w:rPr>
          <w:rFonts w:ascii="Times New Roman" w:hAnsi="Times New Roman" w:cs="Times New Roman"/>
          <w:b/>
          <w:color w:val="000000" w:themeColor="text1"/>
          <w:sz w:val="27"/>
          <w:szCs w:val="27"/>
          <w:lang w:val="sv-FI"/>
        </w:rPr>
        <w:t xml:space="preserve">KẾ HOẠCH </w:t>
      </w:r>
      <w:r w:rsidR="00006183">
        <w:rPr>
          <w:rFonts w:ascii="Times New Roman" w:hAnsi="Times New Roman" w:cs="Times New Roman"/>
          <w:b/>
          <w:color w:val="000000" w:themeColor="text1"/>
          <w:sz w:val="27"/>
          <w:szCs w:val="27"/>
          <w:lang w:val="sv-FI"/>
        </w:rPr>
        <w:t xml:space="preserve">TRIỂN KHAI THỰC HIỆN CHỦ ĐỀ NĂM 2023 </w:t>
      </w:r>
      <w:r>
        <w:rPr>
          <w:rFonts w:ascii="Times New Roman" w:hAnsi="Times New Roman" w:cs="Times New Roman"/>
          <w:b/>
          <w:color w:val="000000" w:themeColor="text1"/>
          <w:sz w:val="27"/>
          <w:szCs w:val="27"/>
          <w:lang w:val="sv-FI"/>
        </w:rPr>
        <w:t>CỦA</w:t>
      </w:r>
      <w:r w:rsidR="00F22684">
        <w:rPr>
          <w:rFonts w:ascii="Times New Roman" w:hAnsi="Times New Roman" w:cs="Times New Roman"/>
          <w:b/>
          <w:color w:val="000000" w:themeColor="text1"/>
          <w:sz w:val="27"/>
          <w:szCs w:val="27"/>
          <w:lang w:val="sv-FI"/>
        </w:rPr>
        <w:t xml:space="preserve"> </w:t>
      </w:r>
      <w:r>
        <w:rPr>
          <w:rFonts w:ascii="Times New Roman" w:hAnsi="Times New Roman" w:cs="Times New Roman"/>
          <w:b/>
          <w:color w:val="000000" w:themeColor="text1"/>
          <w:sz w:val="27"/>
          <w:szCs w:val="27"/>
          <w:lang w:val="sv-FI"/>
        </w:rPr>
        <w:t xml:space="preserve">TẬP ĐOÀN ĐIỆN LỰC VIỆT NAM </w:t>
      </w:r>
    </w:p>
    <w:p w14:paraId="2E6AF350" w14:textId="77777777" w:rsidR="00F22684" w:rsidRPr="00FE38E2" w:rsidRDefault="00F22684" w:rsidP="00F22684">
      <w:pPr>
        <w:pStyle w:val="ListParagraph"/>
        <w:widowControl w:val="0"/>
        <w:spacing w:after="0" w:line="240" w:lineRule="auto"/>
        <w:ind w:left="0"/>
        <w:contextualSpacing w:val="0"/>
        <w:jc w:val="center"/>
        <w:outlineLvl w:val="0"/>
        <w:rPr>
          <w:rFonts w:ascii="Times New Roman" w:hAnsi="Times New Roman" w:cs="Times New Roman"/>
          <w:i/>
          <w:color w:val="000000" w:themeColor="text1"/>
          <w:sz w:val="27"/>
          <w:szCs w:val="27"/>
          <w:lang w:val="sv-FI"/>
        </w:rPr>
      </w:pPr>
    </w:p>
    <w:p w14:paraId="58050360" w14:textId="77777777" w:rsidR="00006183" w:rsidRPr="00807D99" w:rsidRDefault="00006183" w:rsidP="00807D99">
      <w:pPr>
        <w:pStyle w:val="ListParagraph"/>
        <w:numPr>
          <w:ilvl w:val="0"/>
          <w:numId w:val="4"/>
        </w:numPr>
        <w:shd w:val="clear" w:color="auto" w:fill="FFFFFF"/>
        <w:spacing w:before="120" w:after="0" w:line="264" w:lineRule="auto"/>
        <w:ind w:left="0" w:firstLine="0"/>
        <w:contextualSpacing w:val="0"/>
        <w:jc w:val="both"/>
        <w:rPr>
          <w:rFonts w:ascii="Times New Roman" w:eastAsia="Times New Roman" w:hAnsi="Times New Roman" w:cs="Times New Roman"/>
          <w:b/>
          <w:bCs/>
          <w:color w:val="000000" w:themeColor="text1"/>
          <w:sz w:val="27"/>
          <w:szCs w:val="27"/>
          <w:lang w:val="sv-FI" w:eastAsia="en-GB"/>
        </w:rPr>
      </w:pPr>
      <w:bookmarkStart w:id="0" w:name="muc_1"/>
      <w:r w:rsidRPr="00807D99">
        <w:rPr>
          <w:rFonts w:ascii="Times New Roman" w:eastAsia="Times New Roman" w:hAnsi="Times New Roman" w:cs="Times New Roman"/>
          <w:b/>
          <w:bCs/>
          <w:color w:val="000000" w:themeColor="text1"/>
          <w:sz w:val="27"/>
          <w:szCs w:val="27"/>
          <w:lang w:val="sv-FI" w:eastAsia="en-GB"/>
        </w:rPr>
        <w:t xml:space="preserve">CĂN CỨ </w:t>
      </w:r>
      <w:r w:rsidR="00807D99">
        <w:rPr>
          <w:rFonts w:ascii="Times New Roman" w:eastAsia="Times New Roman" w:hAnsi="Times New Roman" w:cs="Times New Roman"/>
          <w:b/>
          <w:bCs/>
          <w:color w:val="000000" w:themeColor="text1"/>
          <w:sz w:val="27"/>
          <w:szCs w:val="27"/>
          <w:lang w:val="sv-FI" w:eastAsia="en-GB"/>
        </w:rPr>
        <w:t xml:space="preserve">XÂY DỰNG CHƯƠNG TRÌNH TỔNG THỂ VỀ THỰC HÀNH TIẾT KIỆM, CHỐNG LÃNG PHÍ VÀ </w:t>
      </w:r>
      <w:r w:rsidR="00910F9A">
        <w:rPr>
          <w:rFonts w:ascii="Times New Roman" w:eastAsia="Times New Roman" w:hAnsi="Times New Roman" w:cs="Times New Roman"/>
          <w:b/>
          <w:bCs/>
          <w:color w:val="000000" w:themeColor="text1"/>
          <w:sz w:val="27"/>
          <w:szCs w:val="27"/>
          <w:lang w:val="sv-FI" w:eastAsia="en-GB"/>
        </w:rPr>
        <w:t xml:space="preserve">KẾ HOẠCH </w:t>
      </w:r>
      <w:r w:rsidR="00807D99">
        <w:rPr>
          <w:rFonts w:ascii="Times New Roman" w:eastAsia="Times New Roman" w:hAnsi="Times New Roman" w:cs="Times New Roman"/>
          <w:b/>
          <w:bCs/>
          <w:color w:val="000000" w:themeColor="text1"/>
          <w:sz w:val="27"/>
          <w:szCs w:val="27"/>
          <w:lang w:val="sv-FI" w:eastAsia="en-GB"/>
        </w:rPr>
        <w:t>TRIỂN KHAI THỰC HIỆN CHỦ ĐỀ NĂM 2023</w:t>
      </w:r>
    </w:p>
    <w:p w14:paraId="77816154" w14:textId="459799EB" w:rsidR="00006183" w:rsidRDefault="00006183" w:rsidP="00006183">
      <w:pPr>
        <w:pStyle w:val="ListParagraph"/>
        <w:numPr>
          <w:ilvl w:val="0"/>
          <w:numId w:val="34"/>
        </w:numPr>
        <w:tabs>
          <w:tab w:val="left" w:pos="851"/>
        </w:tabs>
        <w:spacing w:before="120" w:after="0" w:line="264" w:lineRule="auto"/>
        <w:ind w:left="0" w:firstLine="567"/>
        <w:jc w:val="both"/>
        <w:rPr>
          <w:rFonts w:ascii="Times New Roman" w:hAnsi="Times New Roman"/>
          <w:sz w:val="27"/>
          <w:szCs w:val="27"/>
        </w:rPr>
      </w:pPr>
      <w:bookmarkStart w:id="1" w:name="_Hlk124511699"/>
      <w:r w:rsidRPr="00006183">
        <w:rPr>
          <w:rFonts w:ascii="Times New Roman" w:hAnsi="Times New Roman"/>
          <w:sz w:val="27"/>
          <w:szCs w:val="27"/>
        </w:rPr>
        <w:t xml:space="preserve">Căn cứ Luật thực hành tiết kiệm, chống lãng phí ngày 26 tháng 11 năm </w:t>
      </w:r>
      <w:proofErr w:type="gramStart"/>
      <w:r w:rsidRPr="00006183">
        <w:rPr>
          <w:rFonts w:ascii="Times New Roman" w:hAnsi="Times New Roman"/>
          <w:sz w:val="27"/>
          <w:szCs w:val="27"/>
        </w:rPr>
        <w:t>2013;</w:t>
      </w:r>
      <w:proofErr w:type="gramEnd"/>
      <w:r w:rsidRPr="00006183">
        <w:rPr>
          <w:rFonts w:ascii="Times New Roman" w:hAnsi="Times New Roman"/>
          <w:sz w:val="27"/>
          <w:szCs w:val="27"/>
        </w:rPr>
        <w:t xml:space="preserve"> </w:t>
      </w:r>
    </w:p>
    <w:p w14:paraId="63F8A59C" w14:textId="0D29B499" w:rsidR="006D7394" w:rsidRDefault="006D7394" w:rsidP="00006183">
      <w:pPr>
        <w:pStyle w:val="ListParagraph"/>
        <w:numPr>
          <w:ilvl w:val="0"/>
          <w:numId w:val="34"/>
        </w:numPr>
        <w:tabs>
          <w:tab w:val="left" w:pos="851"/>
        </w:tabs>
        <w:spacing w:before="120" w:after="0" w:line="264" w:lineRule="auto"/>
        <w:ind w:left="0" w:firstLine="567"/>
        <w:jc w:val="both"/>
        <w:rPr>
          <w:rFonts w:ascii="Times New Roman" w:hAnsi="Times New Roman"/>
          <w:sz w:val="27"/>
          <w:szCs w:val="27"/>
        </w:rPr>
      </w:pPr>
      <w:r w:rsidRPr="006D7394">
        <w:rPr>
          <w:rFonts w:ascii="Times New Roman" w:hAnsi="Times New Roman"/>
          <w:sz w:val="27"/>
          <w:szCs w:val="27"/>
        </w:rPr>
        <w:t>Căn cứ Nghị định số </w:t>
      </w:r>
      <w:hyperlink r:id="rId8" w:tgtFrame="_blank" w:tooltip="Nghị định 84/2014/NĐ-CP" w:history="1">
        <w:r w:rsidRPr="006D7394">
          <w:rPr>
            <w:rFonts w:ascii="Times New Roman" w:hAnsi="Times New Roman"/>
            <w:sz w:val="27"/>
            <w:szCs w:val="27"/>
          </w:rPr>
          <w:t>84/2014/NĐ-CP</w:t>
        </w:r>
      </w:hyperlink>
      <w:r w:rsidRPr="006D7394">
        <w:rPr>
          <w:rFonts w:ascii="Times New Roman" w:hAnsi="Times New Roman"/>
          <w:sz w:val="27"/>
          <w:szCs w:val="27"/>
        </w:rPr>
        <w:t> ngày 08 tháng 9 năm 2014 của Chính phủ quy định chi tiết một số điều của Luật Thực hành tiết kiệm, chống lãng phí</w:t>
      </w:r>
      <w:r>
        <w:rPr>
          <w:rFonts w:ascii="Times New Roman" w:hAnsi="Times New Roman"/>
          <w:sz w:val="27"/>
          <w:szCs w:val="27"/>
        </w:rPr>
        <w:t>;</w:t>
      </w:r>
    </w:p>
    <w:p w14:paraId="00485CEE" w14:textId="77777777" w:rsidR="006D7394" w:rsidRPr="00006183" w:rsidRDefault="006D7394" w:rsidP="006D7394">
      <w:pPr>
        <w:pStyle w:val="ListParagraph"/>
        <w:numPr>
          <w:ilvl w:val="0"/>
          <w:numId w:val="34"/>
        </w:numPr>
        <w:tabs>
          <w:tab w:val="left" w:pos="851"/>
        </w:tabs>
        <w:spacing w:before="120" w:after="0" w:line="264" w:lineRule="auto"/>
        <w:ind w:left="0" w:firstLine="567"/>
        <w:jc w:val="both"/>
        <w:rPr>
          <w:rFonts w:ascii="Times New Roman" w:hAnsi="Times New Roman"/>
          <w:sz w:val="27"/>
          <w:szCs w:val="27"/>
        </w:rPr>
      </w:pPr>
      <w:r w:rsidRPr="00006183">
        <w:rPr>
          <w:rFonts w:ascii="Times New Roman" w:eastAsia="Times New Roman" w:hAnsi="Times New Roman"/>
          <w:bCs/>
          <w:sz w:val="27"/>
          <w:szCs w:val="27"/>
        </w:rPr>
        <w:t>Căn cứ Quyết định số 1845/QĐ-TTg ngày 02/11/2021 của Thủ tướng Chính phủ Về việc ban hành Chương trình tổng thể của Chính phủ về thực hành tiết kiệm, chống lãng phí giai đoạn 2021-2025;</w:t>
      </w:r>
    </w:p>
    <w:p w14:paraId="461DCCD8" w14:textId="5724D972" w:rsidR="006D7394" w:rsidRPr="006D7394" w:rsidRDefault="006D7394" w:rsidP="006D7394">
      <w:pPr>
        <w:pStyle w:val="ListParagraph"/>
        <w:numPr>
          <w:ilvl w:val="0"/>
          <w:numId w:val="34"/>
        </w:numPr>
        <w:tabs>
          <w:tab w:val="left" w:pos="851"/>
        </w:tabs>
        <w:spacing w:before="120" w:after="0" w:line="264" w:lineRule="auto"/>
        <w:ind w:left="0" w:firstLine="567"/>
        <w:jc w:val="both"/>
        <w:rPr>
          <w:rFonts w:ascii="Times New Roman" w:hAnsi="Times New Roman"/>
          <w:sz w:val="27"/>
          <w:szCs w:val="27"/>
        </w:rPr>
      </w:pPr>
      <w:r w:rsidRPr="00006183">
        <w:rPr>
          <w:rFonts w:ascii="Times New Roman" w:hAnsi="Times New Roman"/>
          <w:sz w:val="27"/>
          <w:szCs w:val="27"/>
        </w:rPr>
        <w:t xml:space="preserve">Căn cứ Quyết định số </w:t>
      </w:r>
      <w:r>
        <w:rPr>
          <w:rFonts w:ascii="Times New Roman" w:hAnsi="Times New Roman"/>
          <w:sz w:val="27"/>
          <w:szCs w:val="27"/>
        </w:rPr>
        <w:t>1658</w:t>
      </w:r>
      <w:r w:rsidRPr="00006183">
        <w:rPr>
          <w:rFonts w:ascii="Times New Roman" w:hAnsi="Times New Roman"/>
          <w:sz w:val="27"/>
          <w:szCs w:val="27"/>
        </w:rPr>
        <w:t>/QĐ-TTg ngày 3</w:t>
      </w:r>
      <w:r>
        <w:rPr>
          <w:rFonts w:ascii="Times New Roman" w:hAnsi="Times New Roman"/>
          <w:sz w:val="27"/>
          <w:szCs w:val="27"/>
        </w:rPr>
        <w:t>0</w:t>
      </w:r>
      <w:r w:rsidRPr="00006183">
        <w:rPr>
          <w:rFonts w:ascii="Times New Roman" w:hAnsi="Times New Roman"/>
          <w:sz w:val="27"/>
          <w:szCs w:val="27"/>
        </w:rPr>
        <w:t>/12/202</w:t>
      </w:r>
      <w:r>
        <w:rPr>
          <w:rFonts w:ascii="Times New Roman" w:hAnsi="Times New Roman"/>
          <w:sz w:val="27"/>
          <w:szCs w:val="27"/>
        </w:rPr>
        <w:t>2</w:t>
      </w:r>
      <w:r w:rsidRPr="00006183">
        <w:rPr>
          <w:rFonts w:ascii="Times New Roman" w:hAnsi="Times New Roman"/>
          <w:sz w:val="27"/>
          <w:szCs w:val="27"/>
        </w:rPr>
        <w:t xml:space="preserve"> của Thủ tướng Chính phủ ban hành Chương trình tổng thể của Chính phủ về thực hành tiết kiệm, chống lãng phí năm 202</w:t>
      </w:r>
      <w:r>
        <w:rPr>
          <w:rFonts w:ascii="Times New Roman" w:hAnsi="Times New Roman"/>
          <w:sz w:val="27"/>
          <w:szCs w:val="27"/>
        </w:rPr>
        <w:t>3</w:t>
      </w:r>
      <w:r w:rsidRPr="00006183">
        <w:rPr>
          <w:rFonts w:ascii="Times New Roman" w:hAnsi="Times New Roman"/>
          <w:sz w:val="27"/>
          <w:szCs w:val="27"/>
        </w:rPr>
        <w:t xml:space="preserve">; </w:t>
      </w:r>
    </w:p>
    <w:p w14:paraId="397FD8AA" w14:textId="77777777" w:rsidR="00006183" w:rsidRPr="00006183" w:rsidRDefault="00006183" w:rsidP="00006183">
      <w:pPr>
        <w:pStyle w:val="ListParagraph"/>
        <w:numPr>
          <w:ilvl w:val="0"/>
          <w:numId w:val="34"/>
        </w:numPr>
        <w:tabs>
          <w:tab w:val="left" w:pos="851"/>
        </w:tabs>
        <w:spacing w:before="120" w:after="0" w:line="264" w:lineRule="auto"/>
        <w:ind w:left="0" w:firstLine="567"/>
        <w:jc w:val="both"/>
        <w:rPr>
          <w:rFonts w:ascii="Times New Roman" w:hAnsi="Times New Roman"/>
          <w:sz w:val="27"/>
          <w:szCs w:val="27"/>
        </w:rPr>
      </w:pPr>
      <w:r w:rsidRPr="00006183">
        <w:rPr>
          <w:rFonts w:ascii="Times New Roman" w:hAnsi="Times New Roman"/>
          <w:sz w:val="27"/>
          <w:szCs w:val="27"/>
        </w:rPr>
        <w:t xml:space="preserve">Căn cứ Quyết định số </w:t>
      </w:r>
      <w:r w:rsidRPr="00006183">
        <w:rPr>
          <w:rFonts w:ascii="Times New Roman" w:hAnsi="Times New Roman" w:cs="Times New Roman"/>
          <w:sz w:val="27"/>
          <w:szCs w:val="27"/>
        </w:rPr>
        <w:t>86/QĐ-EVN ngày 19/01/2022 của Tập đoàn Điện lực Việt Nam ban hành chương trình tổng thể của Tập đoàn Điện lực Việt Nam về tiết kiệm, chống lãng phí giai đoạn 2021-2025</w:t>
      </w:r>
      <w:r>
        <w:rPr>
          <w:rFonts w:ascii="Times New Roman" w:hAnsi="Times New Roman" w:cs="Times New Roman"/>
          <w:sz w:val="27"/>
          <w:szCs w:val="27"/>
        </w:rPr>
        <w:t>;</w:t>
      </w:r>
    </w:p>
    <w:p w14:paraId="78A7C30D" w14:textId="71EC313C" w:rsidR="00807D99" w:rsidRPr="00807D99" w:rsidRDefault="00006183" w:rsidP="00807D99">
      <w:pPr>
        <w:pStyle w:val="ListParagraph"/>
        <w:numPr>
          <w:ilvl w:val="0"/>
          <w:numId w:val="34"/>
        </w:numPr>
        <w:tabs>
          <w:tab w:val="left" w:pos="851"/>
        </w:tabs>
        <w:spacing w:before="120" w:after="0" w:line="264" w:lineRule="auto"/>
        <w:ind w:left="0" w:firstLine="567"/>
        <w:jc w:val="both"/>
        <w:rPr>
          <w:rFonts w:ascii="Times New Roman" w:hAnsi="Times New Roman" w:cs="Times New Roman"/>
          <w:sz w:val="27"/>
          <w:szCs w:val="27"/>
        </w:rPr>
      </w:pPr>
      <w:r w:rsidRPr="00006183">
        <w:rPr>
          <w:rFonts w:ascii="Times New Roman" w:hAnsi="Times New Roman" w:cs="Times New Roman"/>
          <w:sz w:val="27"/>
          <w:szCs w:val="27"/>
        </w:rPr>
        <w:t xml:space="preserve">Căn cứ Nghị quyết số </w:t>
      </w:r>
      <w:r w:rsidRPr="00006183">
        <w:rPr>
          <w:rFonts w:ascii="Times New Roman" w:hAnsi="Times New Roman" w:cs="Times New Roman"/>
          <w:bCs/>
          <w:color w:val="000000"/>
          <w:sz w:val="27"/>
          <w:szCs w:val="27"/>
        </w:rPr>
        <w:t>618/NQ-HĐTV ngày 21/12/2022 của Hội đồng thành viên về Chủ đề năm 2023</w:t>
      </w:r>
      <w:r>
        <w:rPr>
          <w:rFonts w:ascii="Times New Roman" w:hAnsi="Times New Roman" w:cs="Times New Roman"/>
          <w:bCs/>
          <w:color w:val="000000"/>
          <w:sz w:val="27"/>
          <w:szCs w:val="27"/>
        </w:rPr>
        <w:t xml:space="preserve"> của Tập đoàn Điện lực Việt Nam</w:t>
      </w:r>
      <w:r w:rsidRPr="00006183">
        <w:rPr>
          <w:rFonts w:ascii="Times New Roman" w:hAnsi="Times New Roman" w:cs="Times New Roman"/>
          <w:bCs/>
          <w:color w:val="000000"/>
          <w:sz w:val="27"/>
          <w:szCs w:val="27"/>
        </w:rPr>
        <w:t xml:space="preserve"> là “</w:t>
      </w:r>
      <w:r w:rsidRPr="00006183">
        <w:rPr>
          <w:rFonts w:ascii="Times New Roman" w:hAnsi="Times New Roman" w:cs="Times New Roman"/>
          <w:sz w:val="27"/>
          <w:szCs w:val="27"/>
        </w:rPr>
        <w:t>Thực hành tiết kiệm, chống lãng phí</w:t>
      </w:r>
      <w:bookmarkEnd w:id="1"/>
      <w:r w:rsidRPr="00006183">
        <w:rPr>
          <w:rFonts w:ascii="Times New Roman" w:hAnsi="Times New Roman" w:cs="Times New Roman"/>
          <w:bCs/>
          <w:color w:val="000000"/>
          <w:sz w:val="27"/>
          <w:szCs w:val="27"/>
        </w:rPr>
        <w:t>”</w:t>
      </w:r>
      <w:r w:rsidR="006D7394">
        <w:rPr>
          <w:rFonts w:ascii="Times New Roman" w:hAnsi="Times New Roman" w:cs="Times New Roman"/>
          <w:bCs/>
          <w:color w:val="000000"/>
          <w:sz w:val="27"/>
          <w:szCs w:val="27"/>
        </w:rPr>
        <w:t>.</w:t>
      </w:r>
    </w:p>
    <w:p w14:paraId="56F2CCFF" w14:textId="77777777" w:rsidR="009031D4" w:rsidRPr="008D529E" w:rsidRDefault="009031D4" w:rsidP="00807D99">
      <w:pPr>
        <w:pStyle w:val="ListParagraph"/>
        <w:numPr>
          <w:ilvl w:val="0"/>
          <w:numId w:val="4"/>
        </w:numPr>
        <w:shd w:val="clear" w:color="auto" w:fill="FFFFFF"/>
        <w:spacing w:before="120" w:after="0" w:line="264" w:lineRule="auto"/>
        <w:ind w:left="0" w:firstLine="0"/>
        <w:contextualSpacing w:val="0"/>
        <w:jc w:val="both"/>
        <w:rPr>
          <w:rFonts w:ascii="Times New Roman" w:eastAsia="Times New Roman" w:hAnsi="Times New Roman" w:cs="Times New Roman"/>
          <w:color w:val="000000" w:themeColor="text1"/>
          <w:sz w:val="27"/>
          <w:szCs w:val="27"/>
          <w:lang w:val="sv-FI" w:eastAsia="en-GB"/>
        </w:rPr>
      </w:pPr>
      <w:r w:rsidRPr="002B7684">
        <w:rPr>
          <w:rFonts w:ascii="Times New Roman" w:eastAsia="Times New Roman" w:hAnsi="Times New Roman" w:cs="Times New Roman"/>
          <w:b/>
          <w:bCs/>
          <w:color w:val="000000" w:themeColor="text1"/>
          <w:sz w:val="27"/>
          <w:szCs w:val="27"/>
          <w:lang w:val="vi-VN" w:eastAsia="en-GB"/>
        </w:rPr>
        <w:t xml:space="preserve">MỤC TIÊU, YÊU CẦU, NHIỆM VỤ TRỌNG TÂM CỦA THỰC HÀNH TIẾT KIỆM, CHỐNG LÃNG PHÍ NĂM </w:t>
      </w:r>
      <w:bookmarkEnd w:id="0"/>
      <w:r w:rsidR="00862408">
        <w:rPr>
          <w:rFonts w:ascii="Times New Roman" w:eastAsia="Times New Roman" w:hAnsi="Times New Roman" w:cs="Times New Roman"/>
          <w:b/>
          <w:bCs/>
          <w:color w:val="000000" w:themeColor="text1"/>
          <w:sz w:val="27"/>
          <w:szCs w:val="27"/>
          <w:lang w:val="vi-VN" w:eastAsia="en-GB"/>
        </w:rPr>
        <w:t>2023</w:t>
      </w:r>
    </w:p>
    <w:p w14:paraId="3BAF3578" w14:textId="77777777" w:rsidR="009031D4" w:rsidRPr="00C372E0" w:rsidRDefault="009031D4" w:rsidP="00997BED">
      <w:pPr>
        <w:pStyle w:val="ListParagraph"/>
        <w:numPr>
          <w:ilvl w:val="0"/>
          <w:numId w:val="3"/>
        </w:numPr>
        <w:shd w:val="clear" w:color="auto" w:fill="FFFFFF"/>
        <w:tabs>
          <w:tab w:val="left" w:pos="851"/>
        </w:tabs>
        <w:spacing w:before="120" w:after="0" w:line="264" w:lineRule="auto"/>
        <w:ind w:left="0" w:firstLine="567"/>
        <w:contextualSpacing w:val="0"/>
        <w:jc w:val="both"/>
        <w:rPr>
          <w:rFonts w:ascii="Times New Roman" w:eastAsia="Times New Roman" w:hAnsi="Times New Roman" w:cs="Times New Roman"/>
          <w:b/>
          <w:color w:val="000000" w:themeColor="text1"/>
          <w:sz w:val="27"/>
          <w:szCs w:val="27"/>
          <w:lang w:eastAsia="en-GB"/>
        </w:rPr>
      </w:pPr>
      <w:r w:rsidRPr="00C372E0">
        <w:rPr>
          <w:rFonts w:ascii="Times New Roman" w:eastAsia="Times New Roman" w:hAnsi="Times New Roman" w:cs="Times New Roman"/>
          <w:b/>
          <w:color w:val="000000" w:themeColor="text1"/>
          <w:sz w:val="27"/>
          <w:szCs w:val="27"/>
          <w:lang w:val="vi-VN" w:eastAsia="en-GB"/>
        </w:rPr>
        <w:t>Mục tiêu</w:t>
      </w:r>
    </w:p>
    <w:p w14:paraId="4BA30679" w14:textId="5F5E3C85" w:rsidR="009031D4" w:rsidRPr="00C372E0" w:rsidRDefault="009031D4" w:rsidP="00997BED">
      <w:pPr>
        <w:spacing w:before="120" w:after="0" w:line="264" w:lineRule="auto"/>
        <w:ind w:firstLine="426"/>
        <w:jc w:val="both"/>
        <w:rPr>
          <w:rFonts w:ascii="Times New Roman" w:eastAsia="SimSun" w:hAnsi="Times New Roman" w:cs="Times New Roman"/>
          <w:i/>
          <w:color w:val="000000" w:themeColor="text1"/>
          <w:sz w:val="27"/>
          <w:szCs w:val="27"/>
          <w:lang w:val="sv-FI"/>
        </w:rPr>
      </w:pPr>
      <w:r w:rsidRPr="00C372E0">
        <w:rPr>
          <w:rFonts w:ascii="Times New Roman" w:eastAsia="SimSun" w:hAnsi="Times New Roman" w:cs="Times New Roman"/>
          <w:i/>
          <w:color w:val="000000" w:themeColor="text1"/>
          <w:sz w:val="27"/>
          <w:szCs w:val="27"/>
          <w:lang w:val="sv-FI"/>
        </w:rPr>
        <w:t xml:space="preserve">Mục tiêu của thực hành tiết kiệm, chống lãng phí (THTK,CLP) năm </w:t>
      </w:r>
      <w:r w:rsidR="00862408">
        <w:rPr>
          <w:rFonts w:ascii="Times New Roman" w:eastAsia="SimSun" w:hAnsi="Times New Roman" w:cs="Times New Roman"/>
          <w:i/>
          <w:color w:val="000000" w:themeColor="text1"/>
          <w:sz w:val="27"/>
          <w:szCs w:val="27"/>
          <w:lang w:val="sv-FI"/>
        </w:rPr>
        <w:t>2023</w:t>
      </w:r>
      <w:r w:rsidRPr="00C372E0">
        <w:rPr>
          <w:rFonts w:ascii="Times New Roman" w:eastAsia="SimSun" w:hAnsi="Times New Roman" w:cs="Times New Roman"/>
          <w:i/>
          <w:color w:val="000000" w:themeColor="text1"/>
          <w:sz w:val="27"/>
          <w:szCs w:val="27"/>
          <w:lang w:val="sv-FI"/>
        </w:rPr>
        <w:t xml:space="preserve"> là</w:t>
      </w:r>
      <w:r w:rsidR="00B31528">
        <w:rPr>
          <w:rFonts w:ascii="Times New Roman" w:eastAsia="SimSun" w:hAnsi="Times New Roman" w:cs="Times New Roman"/>
          <w:i/>
          <w:color w:val="000000" w:themeColor="text1"/>
          <w:sz w:val="27"/>
          <w:szCs w:val="27"/>
          <w:lang w:val="sv-FI"/>
        </w:rPr>
        <w:t xml:space="preserve"> nhằm phát huy cao nhất mọi nguồn lực trong </w:t>
      </w:r>
      <w:r w:rsidR="00B31528" w:rsidRPr="00C372E0">
        <w:rPr>
          <w:rFonts w:ascii="Times New Roman" w:eastAsia="SimSun" w:hAnsi="Times New Roman" w:cs="Times New Roman"/>
          <w:i/>
          <w:color w:val="000000" w:themeColor="text1"/>
          <w:sz w:val="27"/>
          <w:szCs w:val="27"/>
          <w:lang w:val="sv-FI"/>
        </w:rPr>
        <w:t>mọi hoạt động sản xuất kinh doanh - tài chính - đầu tư xây dựng</w:t>
      </w:r>
      <w:r w:rsidR="00B31528">
        <w:rPr>
          <w:rFonts w:ascii="Times New Roman" w:eastAsia="SimSun" w:hAnsi="Times New Roman" w:cs="Times New Roman"/>
          <w:i/>
          <w:color w:val="000000" w:themeColor="text1"/>
          <w:sz w:val="27"/>
          <w:szCs w:val="27"/>
          <w:lang w:val="sv-FI"/>
        </w:rPr>
        <w:t xml:space="preserve"> để hoàn thành</w:t>
      </w:r>
      <w:r w:rsidRPr="00C372E0">
        <w:rPr>
          <w:rFonts w:ascii="Times New Roman" w:eastAsia="SimSun" w:hAnsi="Times New Roman" w:cs="Times New Roman"/>
          <w:i/>
          <w:color w:val="000000" w:themeColor="text1"/>
          <w:sz w:val="27"/>
          <w:szCs w:val="27"/>
          <w:lang w:val="sv-FI"/>
        </w:rPr>
        <w:t xml:space="preserve"> </w:t>
      </w:r>
      <w:r w:rsidR="00B31528">
        <w:rPr>
          <w:rFonts w:ascii="Times New Roman" w:eastAsia="SimSun" w:hAnsi="Times New Roman" w:cs="Times New Roman"/>
          <w:i/>
          <w:color w:val="000000" w:themeColor="text1"/>
          <w:sz w:val="27"/>
          <w:szCs w:val="27"/>
          <w:lang w:val="sv-FI"/>
        </w:rPr>
        <w:t xml:space="preserve">các chỉ tiêu kế hoạch </w:t>
      </w:r>
      <w:r w:rsidR="00B00F50">
        <w:rPr>
          <w:rFonts w:ascii="Times New Roman" w:eastAsia="SimSun" w:hAnsi="Times New Roman" w:cs="Times New Roman"/>
          <w:i/>
          <w:color w:val="000000" w:themeColor="text1"/>
          <w:sz w:val="27"/>
          <w:szCs w:val="27"/>
          <w:lang w:val="sv-FI"/>
        </w:rPr>
        <w:t xml:space="preserve">năm </w:t>
      </w:r>
      <w:r w:rsidR="00862408">
        <w:rPr>
          <w:rFonts w:ascii="Times New Roman" w:eastAsia="SimSun" w:hAnsi="Times New Roman" w:cs="Times New Roman"/>
          <w:i/>
          <w:color w:val="000000" w:themeColor="text1"/>
          <w:sz w:val="27"/>
          <w:szCs w:val="27"/>
          <w:lang w:val="sv-FI"/>
        </w:rPr>
        <w:t>2023</w:t>
      </w:r>
      <w:r w:rsidR="00B31528">
        <w:rPr>
          <w:rFonts w:ascii="Times New Roman" w:eastAsia="SimSun" w:hAnsi="Times New Roman" w:cs="Times New Roman"/>
          <w:i/>
          <w:color w:val="000000" w:themeColor="text1"/>
          <w:sz w:val="27"/>
          <w:szCs w:val="27"/>
          <w:lang w:val="sv-FI"/>
        </w:rPr>
        <w:t xml:space="preserve"> của Tập đoàn Điện lực Việt Nam </w:t>
      </w:r>
      <w:r w:rsidR="004C5852">
        <w:rPr>
          <w:rFonts w:ascii="Times New Roman" w:eastAsia="SimSun" w:hAnsi="Times New Roman" w:cs="Times New Roman"/>
          <w:i/>
          <w:color w:val="000000" w:themeColor="text1"/>
          <w:sz w:val="27"/>
          <w:szCs w:val="27"/>
          <w:lang w:val="sv-FI"/>
        </w:rPr>
        <w:t>với</w:t>
      </w:r>
      <w:r w:rsidR="00B31528">
        <w:rPr>
          <w:rFonts w:ascii="Times New Roman" w:eastAsia="SimSun" w:hAnsi="Times New Roman" w:cs="Times New Roman"/>
          <w:i/>
          <w:color w:val="000000" w:themeColor="text1"/>
          <w:sz w:val="27"/>
          <w:szCs w:val="27"/>
          <w:lang w:val="sv-FI"/>
        </w:rPr>
        <w:t xml:space="preserve"> </w:t>
      </w:r>
      <w:r w:rsidRPr="00C372E0">
        <w:rPr>
          <w:rFonts w:ascii="Times New Roman" w:eastAsia="SimSun" w:hAnsi="Times New Roman" w:cs="Times New Roman"/>
          <w:i/>
          <w:color w:val="000000" w:themeColor="text1"/>
          <w:sz w:val="27"/>
          <w:szCs w:val="27"/>
          <w:lang w:val="sv-FI"/>
        </w:rPr>
        <w:t>mục tiêu</w:t>
      </w:r>
      <w:r w:rsidR="00563146">
        <w:rPr>
          <w:rFonts w:ascii="Times New Roman" w:eastAsia="SimSun" w:hAnsi="Times New Roman" w:cs="Times New Roman"/>
          <w:i/>
          <w:color w:val="000000" w:themeColor="text1"/>
          <w:sz w:val="27"/>
          <w:szCs w:val="27"/>
          <w:lang w:val="sv-FI"/>
        </w:rPr>
        <w:t xml:space="preserve"> kép</w:t>
      </w:r>
      <w:r w:rsidRPr="00C372E0">
        <w:rPr>
          <w:rFonts w:ascii="Times New Roman" w:eastAsia="SimSun" w:hAnsi="Times New Roman" w:cs="Times New Roman"/>
          <w:i/>
          <w:color w:val="000000" w:themeColor="text1"/>
          <w:sz w:val="27"/>
          <w:szCs w:val="27"/>
          <w:lang w:val="sv-FI"/>
        </w:rPr>
        <w:t xml:space="preserve"> phát triển Tập đoàn kinh tế mạnh</w:t>
      </w:r>
      <w:r w:rsidR="00563146">
        <w:rPr>
          <w:rFonts w:ascii="Times New Roman" w:eastAsia="SimSun" w:hAnsi="Times New Roman" w:cs="Times New Roman"/>
          <w:i/>
          <w:color w:val="000000" w:themeColor="text1"/>
          <w:sz w:val="27"/>
          <w:szCs w:val="27"/>
          <w:lang w:val="sv-FI"/>
        </w:rPr>
        <w:t>, kinh doanh bền vững, hiệu quả, bảo toàn và phát triển vốn chủ sở hữu Nhà nước đầu tư tại EVN và vốn của EVN đầu tư vào các doanh nghiệp khác,</w:t>
      </w:r>
      <w:r w:rsidRPr="00C372E0">
        <w:rPr>
          <w:rFonts w:ascii="Times New Roman" w:eastAsia="SimSun" w:hAnsi="Times New Roman" w:cs="Times New Roman"/>
          <w:i/>
          <w:color w:val="000000" w:themeColor="text1"/>
          <w:sz w:val="27"/>
          <w:szCs w:val="27"/>
          <w:lang w:val="sv-FI"/>
        </w:rPr>
        <w:t xml:space="preserve"> đáp ứng đủ nhu cầu điện cho phát triển kinh tế - xã hội, đảm bảo đời sống của CBCNV</w:t>
      </w:r>
      <w:r w:rsidR="004560E1">
        <w:rPr>
          <w:rFonts w:ascii="Times New Roman" w:eastAsia="SimSun" w:hAnsi="Times New Roman" w:cs="Times New Roman"/>
          <w:i/>
          <w:color w:val="000000" w:themeColor="text1"/>
          <w:sz w:val="27"/>
          <w:szCs w:val="27"/>
          <w:lang w:val="sv-FI"/>
        </w:rPr>
        <w:t xml:space="preserve">; </w:t>
      </w:r>
      <w:r w:rsidR="00563146">
        <w:rPr>
          <w:rFonts w:ascii="Times New Roman" w:eastAsia="SimSun" w:hAnsi="Times New Roman" w:cs="Times New Roman"/>
          <w:i/>
          <w:color w:val="000000" w:themeColor="text1"/>
          <w:sz w:val="27"/>
          <w:szCs w:val="27"/>
          <w:lang w:val="sv-FI"/>
        </w:rPr>
        <w:t xml:space="preserve">đi đôi </w:t>
      </w:r>
      <w:r w:rsidR="00862408">
        <w:rPr>
          <w:rFonts w:ascii="Times New Roman" w:eastAsia="SimSun" w:hAnsi="Times New Roman" w:cs="Times New Roman"/>
          <w:i/>
          <w:color w:val="000000" w:themeColor="text1"/>
          <w:sz w:val="27"/>
          <w:szCs w:val="27"/>
          <w:lang w:val="sv-FI"/>
        </w:rPr>
        <w:t xml:space="preserve">với </w:t>
      </w:r>
      <w:r w:rsidR="007E35A3">
        <w:rPr>
          <w:rFonts w:ascii="Times New Roman" w:eastAsia="SimSun" w:hAnsi="Times New Roman" w:cs="Times New Roman"/>
          <w:i/>
          <w:color w:val="000000" w:themeColor="text1"/>
          <w:sz w:val="27"/>
          <w:szCs w:val="27"/>
          <w:lang w:val="sv-FI"/>
        </w:rPr>
        <w:t xml:space="preserve">phục hồi và </w:t>
      </w:r>
      <w:r w:rsidR="004560E1">
        <w:rPr>
          <w:rFonts w:ascii="Times New Roman" w:eastAsia="SimSun" w:hAnsi="Times New Roman" w:cs="Times New Roman"/>
          <w:i/>
          <w:color w:val="000000" w:themeColor="text1"/>
          <w:sz w:val="27"/>
          <w:szCs w:val="27"/>
          <w:lang w:val="sv-FI"/>
        </w:rPr>
        <w:t>phát triển kinh tế, bảo đảm an sinh xã hội</w:t>
      </w:r>
      <w:r w:rsidR="00862408">
        <w:rPr>
          <w:rFonts w:ascii="Times New Roman" w:eastAsia="SimSun" w:hAnsi="Times New Roman" w:cs="Times New Roman"/>
          <w:i/>
          <w:color w:val="000000" w:themeColor="text1"/>
          <w:sz w:val="27"/>
          <w:szCs w:val="27"/>
          <w:lang w:val="sv-FI"/>
        </w:rPr>
        <w:t>, tăng cường phòng chống tham nhũng, lãng phí, tiêu cực.</w:t>
      </w:r>
      <w:r w:rsidR="00B31528" w:rsidRPr="00C372E0">
        <w:rPr>
          <w:rFonts w:ascii="Times New Roman" w:eastAsia="SimSun" w:hAnsi="Times New Roman" w:cs="Times New Roman"/>
          <w:i/>
          <w:color w:val="000000" w:themeColor="text1"/>
          <w:sz w:val="27"/>
          <w:szCs w:val="27"/>
          <w:lang w:val="sv-FI"/>
        </w:rPr>
        <w:t xml:space="preserve"> </w:t>
      </w:r>
    </w:p>
    <w:p w14:paraId="483C2D8B" w14:textId="77777777" w:rsidR="009031D4" w:rsidRPr="00C372E0" w:rsidRDefault="009031D4" w:rsidP="00997BED">
      <w:pPr>
        <w:pStyle w:val="ListParagraph"/>
        <w:numPr>
          <w:ilvl w:val="0"/>
          <w:numId w:val="3"/>
        </w:numPr>
        <w:shd w:val="clear" w:color="auto" w:fill="FFFFFF"/>
        <w:tabs>
          <w:tab w:val="left" w:pos="851"/>
        </w:tabs>
        <w:spacing w:before="120" w:after="0" w:line="264" w:lineRule="auto"/>
        <w:ind w:left="0" w:firstLine="567"/>
        <w:contextualSpacing w:val="0"/>
        <w:jc w:val="both"/>
        <w:rPr>
          <w:rFonts w:ascii="Times New Roman" w:eastAsia="Times New Roman" w:hAnsi="Times New Roman" w:cs="Times New Roman"/>
          <w:b/>
          <w:color w:val="000000" w:themeColor="text1"/>
          <w:sz w:val="27"/>
          <w:szCs w:val="27"/>
          <w:lang w:val="vi-VN" w:eastAsia="en-GB"/>
        </w:rPr>
      </w:pPr>
      <w:r w:rsidRPr="00C372E0">
        <w:rPr>
          <w:rFonts w:ascii="Times New Roman" w:eastAsia="Times New Roman" w:hAnsi="Times New Roman" w:cs="Times New Roman"/>
          <w:b/>
          <w:color w:val="000000" w:themeColor="text1"/>
          <w:sz w:val="27"/>
          <w:szCs w:val="27"/>
          <w:lang w:val="vi-VN" w:eastAsia="en-GB"/>
        </w:rPr>
        <w:t>Yêu cầu</w:t>
      </w:r>
    </w:p>
    <w:p w14:paraId="47AC0251" w14:textId="77777777" w:rsidR="00671502" w:rsidRDefault="00671502" w:rsidP="00997BED">
      <w:pPr>
        <w:widowControl w:val="0"/>
        <w:numPr>
          <w:ilvl w:val="2"/>
          <w:numId w:val="1"/>
        </w:numPr>
        <w:tabs>
          <w:tab w:val="left" w:pos="993"/>
        </w:tabs>
        <w:spacing w:before="120" w:after="0" w:line="264" w:lineRule="auto"/>
        <w:ind w:left="0" w:firstLine="567"/>
        <w:jc w:val="both"/>
        <w:rPr>
          <w:rFonts w:ascii="Times New Roman" w:eastAsia="SimSun" w:hAnsi="Times New Roman" w:cs="Times New Roman"/>
          <w:bCs/>
          <w:color w:val="000000" w:themeColor="text1"/>
          <w:sz w:val="27"/>
          <w:szCs w:val="27"/>
          <w:u w:color="000000"/>
          <w:lang w:val="da-DK"/>
        </w:rPr>
      </w:pPr>
      <w:r w:rsidRPr="00C372E0">
        <w:rPr>
          <w:rFonts w:ascii="Times New Roman" w:eastAsia="SimSun" w:hAnsi="Times New Roman" w:cs="Times New Roman"/>
          <w:bCs/>
          <w:color w:val="000000" w:themeColor="text1"/>
          <w:sz w:val="27"/>
          <w:szCs w:val="27"/>
          <w:u w:color="000000"/>
          <w:lang w:val="da-DK"/>
        </w:rPr>
        <w:t xml:space="preserve">THTK, CLP </w:t>
      </w:r>
      <w:r>
        <w:rPr>
          <w:rFonts w:ascii="Times New Roman" w:eastAsia="SimSun" w:hAnsi="Times New Roman" w:cs="Times New Roman"/>
          <w:bCs/>
          <w:color w:val="000000" w:themeColor="text1"/>
          <w:sz w:val="27"/>
          <w:szCs w:val="27"/>
          <w:u w:color="000000"/>
          <w:lang w:val="da-DK"/>
        </w:rPr>
        <w:t>phải bám sát với</w:t>
      </w:r>
      <w:r w:rsidRPr="00FE38E2">
        <w:rPr>
          <w:rFonts w:ascii="Times New Roman" w:eastAsia="SimSun" w:hAnsi="Times New Roman" w:cs="Times New Roman"/>
          <w:bCs/>
          <w:color w:val="000000" w:themeColor="text1"/>
          <w:sz w:val="27"/>
          <w:szCs w:val="27"/>
          <w:u w:color="000000"/>
          <w:lang w:val="da-DK"/>
        </w:rPr>
        <w:t xml:space="preserve"> các </w:t>
      </w:r>
      <w:r>
        <w:rPr>
          <w:rFonts w:ascii="Times New Roman" w:eastAsia="SimSun" w:hAnsi="Times New Roman" w:cs="Times New Roman"/>
          <w:bCs/>
          <w:color w:val="000000" w:themeColor="text1"/>
          <w:sz w:val="27"/>
          <w:szCs w:val="27"/>
          <w:u w:color="000000"/>
          <w:lang w:val="da-DK"/>
        </w:rPr>
        <w:t xml:space="preserve">yêu cầu, nhiệm vụ, </w:t>
      </w:r>
      <w:r w:rsidRPr="00FE38E2">
        <w:rPr>
          <w:rFonts w:ascii="Times New Roman" w:eastAsia="SimSun" w:hAnsi="Times New Roman" w:cs="Times New Roman"/>
          <w:bCs/>
          <w:color w:val="000000" w:themeColor="text1"/>
          <w:sz w:val="27"/>
          <w:szCs w:val="27"/>
          <w:u w:color="000000"/>
          <w:lang w:val="da-DK"/>
        </w:rPr>
        <w:t>chỉ tiêu chủ yếu</w:t>
      </w:r>
      <w:r>
        <w:rPr>
          <w:rFonts w:ascii="Times New Roman" w:eastAsia="SimSun" w:hAnsi="Times New Roman" w:cs="Times New Roman"/>
          <w:bCs/>
          <w:color w:val="000000" w:themeColor="text1"/>
          <w:sz w:val="27"/>
          <w:szCs w:val="27"/>
          <w:u w:color="000000"/>
          <w:lang w:val="da-DK"/>
        </w:rPr>
        <w:t xml:space="preserve"> và giải pháp</w:t>
      </w:r>
      <w:r w:rsidRPr="00FE38E2">
        <w:rPr>
          <w:rFonts w:ascii="Times New Roman" w:eastAsia="SimSun" w:hAnsi="Times New Roman" w:cs="Times New Roman"/>
          <w:bCs/>
          <w:color w:val="000000" w:themeColor="text1"/>
          <w:sz w:val="27"/>
          <w:szCs w:val="27"/>
          <w:u w:color="000000"/>
          <w:lang w:val="da-DK"/>
        </w:rPr>
        <w:t xml:space="preserve"> </w:t>
      </w:r>
      <w:r>
        <w:rPr>
          <w:rFonts w:ascii="Times New Roman" w:eastAsia="SimSun" w:hAnsi="Times New Roman" w:cs="Times New Roman"/>
          <w:bCs/>
          <w:color w:val="000000" w:themeColor="text1"/>
          <w:sz w:val="27"/>
          <w:szCs w:val="27"/>
          <w:u w:color="000000"/>
          <w:lang w:val="da-DK"/>
        </w:rPr>
        <w:t>tại Chương trình tổng thể của Tập đoàn Điện lực Việt Nam về THTK, CLP giai đoạn 2021-2025;</w:t>
      </w:r>
    </w:p>
    <w:p w14:paraId="2CE1A895" w14:textId="77777777" w:rsidR="009031D4" w:rsidRPr="003560D3" w:rsidRDefault="009031D4" w:rsidP="00997BED">
      <w:pPr>
        <w:widowControl w:val="0"/>
        <w:numPr>
          <w:ilvl w:val="2"/>
          <w:numId w:val="1"/>
        </w:numPr>
        <w:tabs>
          <w:tab w:val="left" w:pos="993"/>
        </w:tabs>
        <w:spacing w:before="120" w:after="0" w:line="264" w:lineRule="auto"/>
        <w:ind w:left="0" w:firstLine="567"/>
        <w:jc w:val="both"/>
        <w:rPr>
          <w:rFonts w:ascii="Times New Roman" w:eastAsia="SimSun" w:hAnsi="Times New Roman" w:cs="Times New Roman"/>
          <w:bCs/>
          <w:color w:val="000000" w:themeColor="text1"/>
          <w:sz w:val="27"/>
          <w:szCs w:val="27"/>
          <w:u w:color="000000"/>
          <w:lang w:val="da-DK"/>
        </w:rPr>
      </w:pPr>
      <w:r w:rsidRPr="00C372E0">
        <w:rPr>
          <w:rFonts w:ascii="Times New Roman" w:eastAsia="SimSun" w:hAnsi="Times New Roman" w:cs="Times New Roman"/>
          <w:bCs/>
          <w:color w:val="000000" w:themeColor="text1"/>
          <w:sz w:val="27"/>
          <w:szCs w:val="27"/>
          <w:u w:color="000000"/>
          <w:lang w:val="da-DK"/>
        </w:rPr>
        <w:lastRenderedPageBreak/>
        <w:t xml:space="preserve">THTK, CLP </w:t>
      </w:r>
      <w:r w:rsidR="00550D86">
        <w:rPr>
          <w:rFonts w:ascii="Times New Roman" w:eastAsia="SimSun" w:hAnsi="Times New Roman" w:cs="Times New Roman"/>
          <w:bCs/>
          <w:color w:val="000000" w:themeColor="text1"/>
          <w:sz w:val="27"/>
          <w:szCs w:val="27"/>
          <w:u w:color="000000"/>
          <w:lang w:val="da-DK"/>
        </w:rPr>
        <w:t>phải gắn với</w:t>
      </w:r>
      <w:r w:rsidRPr="00FE38E2">
        <w:rPr>
          <w:rFonts w:ascii="Times New Roman" w:eastAsia="SimSun" w:hAnsi="Times New Roman" w:cs="Times New Roman"/>
          <w:bCs/>
          <w:color w:val="000000" w:themeColor="text1"/>
          <w:sz w:val="27"/>
          <w:szCs w:val="27"/>
          <w:u w:color="000000"/>
          <w:lang w:val="da-DK"/>
        </w:rPr>
        <w:t xml:space="preserve"> các chỉ tiêu chủ yếu </w:t>
      </w:r>
      <w:r w:rsidR="00F22684">
        <w:rPr>
          <w:rFonts w:ascii="Times New Roman" w:eastAsia="SimSun" w:hAnsi="Times New Roman" w:cs="Times New Roman"/>
          <w:bCs/>
          <w:color w:val="000000" w:themeColor="text1"/>
          <w:sz w:val="27"/>
          <w:szCs w:val="27"/>
          <w:u w:color="000000"/>
          <w:lang w:val="da-DK"/>
        </w:rPr>
        <w:t>được</w:t>
      </w:r>
      <w:r w:rsidRPr="00FE38E2">
        <w:rPr>
          <w:rFonts w:ascii="Times New Roman" w:eastAsia="SimSun" w:hAnsi="Times New Roman" w:cs="Times New Roman"/>
          <w:bCs/>
          <w:color w:val="000000" w:themeColor="text1"/>
          <w:sz w:val="27"/>
          <w:szCs w:val="27"/>
          <w:u w:color="000000"/>
          <w:lang w:val="da-DK"/>
        </w:rPr>
        <w:t xml:space="preserve"> đề ra </w:t>
      </w:r>
      <w:r w:rsidR="00F22684">
        <w:rPr>
          <w:rFonts w:ascii="Times New Roman" w:eastAsia="SimSun" w:hAnsi="Times New Roman" w:cs="Times New Roman"/>
          <w:bCs/>
          <w:color w:val="000000" w:themeColor="text1"/>
          <w:sz w:val="27"/>
          <w:szCs w:val="27"/>
          <w:u w:color="000000"/>
          <w:lang w:val="da-DK"/>
        </w:rPr>
        <w:t>trong</w:t>
      </w:r>
      <w:r w:rsidRPr="00FE38E2">
        <w:rPr>
          <w:rFonts w:ascii="Times New Roman" w:eastAsia="SimSun" w:hAnsi="Times New Roman" w:cs="Times New Roman"/>
          <w:bCs/>
          <w:color w:val="000000" w:themeColor="text1"/>
          <w:sz w:val="27"/>
          <w:szCs w:val="27"/>
          <w:u w:color="000000"/>
          <w:lang w:val="da-DK"/>
        </w:rPr>
        <w:t xml:space="preserve"> Kế hoạch sản xuất kinh doanh </w:t>
      </w:r>
      <w:r w:rsidR="004560E1">
        <w:rPr>
          <w:rFonts w:ascii="Times New Roman" w:eastAsia="SimSun" w:hAnsi="Times New Roman" w:cs="Times New Roman"/>
          <w:bCs/>
          <w:color w:val="000000" w:themeColor="text1"/>
          <w:sz w:val="27"/>
          <w:szCs w:val="27"/>
          <w:u w:color="000000"/>
          <w:lang w:val="da-DK"/>
        </w:rPr>
        <w:t>–</w:t>
      </w:r>
      <w:r w:rsidRPr="00FE38E2">
        <w:rPr>
          <w:rFonts w:ascii="Times New Roman" w:eastAsia="SimSun" w:hAnsi="Times New Roman" w:cs="Times New Roman"/>
          <w:bCs/>
          <w:color w:val="000000" w:themeColor="text1"/>
          <w:sz w:val="27"/>
          <w:szCs w:val="27"/>
          <w:u w:color="000000"/>
          <w:lang w:val="da-DK"/>
        </w:rPr>
        <w:t xml:space="preserve"> </w:t>
      </w:r>
      <w:r w:rsidR="004560E1">
        <w:rPr>
          <w:rFonts w:ascii="Times New Roman" w:eastAsia="SimSun" w:hAnsi="Times New Roman" w:cs="Times New Roman"/>
          <w:bCs/>
          <w:color w:val="000000" w:themeColor="text1"/>
          <w:sz w:val="27"/>
          <w:szCs w:val="27"/>
          <w:u w:color="000000"/>
          <w:lang w:val="da-DK"/>
        </w:rPr>
        <w:t xml:space="preserve">tài chính - </w:t>
      </w:r>
      <w:r w:rsidRPr="00FE38E2">
        <w:rPr>
          <w:rFonts w:ascii="Times New Roman" w:eastAsia="SimSun" w:hAnsi="Times New Roman" w:cs="Times New Roman"/>
          <w:bCs/>
          <w:color w:val="000000" w:themeColor="text1"/>
          <w:sz w:val="27"/>
          <w:szCs w:val="27"/>
          <w:u w:color="000000"/>
          <w:lang w:val="da-DK"/>
        </w:rPr>
        <w:t xml:space="preserve">đầu tư </w:t>
      </w:r>
      <w:r w:rsidR="004560E1">
        <w:rPr>
          <w:rFonts w:ascii="Times New Roman" w:eastAsia="SimSun" w:hAnsi="Times New Roman" w:cs="Times New Roman"/>
          <w:bCs/>
          <w:color w:val="000000" w:themeColor="text1"/>
          <w:sz w:val="27"/>
          <w:szCs w:val="27"/>
          <w:u w:color="000000"/>
          <w:lang w:val="da-DK"/>
        </w:rPr>
        <w:t>xây dựng</w:t>
      </w:r>
      <w:r w:rsidRPr="00FE38E2">
        <w:rPr>
          <w:rFonts w:ascii="Times New Roman" w:eastAsia="SimSun" w:hAnsi="Times New Roman" w:cs="Times New Roman"/>
          <w:bCs/>
          <w:color w:val="000000" w:themeColor="text1"/>
          <w:sz w:val="27"/>
          <w:szCs w:val="27"/>
          <w:u w:color="000000"/>
          <w:lang w:val="da-DK"/>
        </w:rPr>
        <w:t xml:space="preserve"> </w:t>
      </w:r>
      <w:r>
        <w:rPr>
          <w:rFonts w:ascii="Times New Roman" w:eastAsia="SimSun" w:hAnsi="Times New Roman" w:cs="Times New Roman"/>
          <w:bCs/>
          <w:color w:val="000000" w:themeColor="text1"/>
          <w:sz w:val="27"/>
          <w:szCs w:val="27"/>
          <w:u w:color="000000"/>
          <w:lang w:val="da-DK"/>
        </w:rPr>
        <w:t xml:space="preserve">năm </w:t>
      </w:r>
      <w:r w:rsidR="00862408">
        <w:rPr>
          <w:rFonts w:ascii="Times New Roman" w:eastAsia="SimSun" w:hAnsi="Times New Roman" w:cs="Times New Roman"/>
          <w:bCs/>
          <w:color w:val="000000" w:themeColor="text1"/>
          <w:sz w:val="27"/>
          <w:szCs w:val="27"/>
          <w:u w:color="000000"/>
          <w:lang w:val="da-DK"/>
        </w:rPr>
        <w:t>2023</w:t>
      </w:r>
      <w:r>
        <w:rPr>
          <w:rFonts w:ascii="Times New Roman" w:eastAsia="SimSun" w:hAnsi="Times New Roman" w:cs="Times New Roman"/>
          <w:bCs/>
          <w:color w:val="000000" w:themeColor="text1"/>
          <w:sz w:val="27"/>
          <w:szCs w:val="27"/>
          <w:u w:color="000000"/>
          <w:lang w:val="da-DK"/>
        </w:rPr>
        <w:t>;</w:t>
      </w:r>
    </w:p>
    <w:p w14:paraId="680D16B9" w14:textId="5A301356" w:rsidR="009031D4" w:rsidRPr="00FE38E2" w:rsidRDefault="009031D4" w:rsidP="00997BED">
      <w:pPr>
        <w:widowControl w:val="0"/>
        <w:numPr>
          <w:ilvl w:val="2"/>
          <w:numId w:val="1"/>
        </w:numPr>
        <w:tabs>
          <w:tab w:val="left" w:pos="993"/>
        </w:tabs>
        <w:spacing w:before="120" w:after="0" w:line="264" w:lineRule="auto"/>
        <w:ind w:left="0" w:firstLine="567"/>
        <w:jc w:val="both"/>
        <w:rPr>
          <w:rFonts w:ascii="Times New Roman" w:eastAsia="SimSun" w:hAnsi="Times New Roman" w:cs="Times New Roman"/>
          <w:bCs/>
          <w:color w:val="000000" w:themeColor="text1"/>
          <w:sz w:val="27"/>
          <w:szCs w:val="27"/>
          <w:u w:color="000000"/>
          <w:lang w:val="da-DK"/>
        </w:rPr>
      </w:pPr>
      <w:r w:rsidRPr="00FE38E2">
        <w:rPr>
          <w:rFonts w:ascii="Times New Roman" w:eastAsia="SimSun" w:hAnsi="Times New Roman" w:cs="Times New Roman"/>
          <w:bCs/>
          <w:color w:val="000000" w:themeColor="text1"/>
          <w:sz w:val="27"/>
          <w:szCs w:val="27"/>
          <w:u w:color="000000"/>
          <w:lang w:val="da-DK"/>
        </w:rPr>
        <w:t xml:space="preserve">THTK, CLP </w:t>
      </w:r>
      <w:r w:rsidR="004C5852" w:rsidRPr="004C5852">
        <w:rPr>
          <w:rFonts w:ascii="Times New Roman" w:eastAsia="SimSun" w:hAnsi="Times New Roman"/>
          <w:bCs/>
          <w:color w:val="000000" w:themeColor="text1"/>
          <w:sz w:val="26"/>
          <w:szCs w:val="26"/>
          <w:u w:color="000000"/>
          <w:lang w:val="da-DK"/>
        </w:rPr>
        <w:t xml:space="preserve">phải được xác định là một trong những nhiệm vụ trọng tâm, </w:t>
      </w:r>
      <w:r w:rsidRPr="004C5852">
        <w:rPr>
          <w:rFonts w:ascii="Times New Roman" w:eastAsia="SimSun" w:hAnsi="Times New Roman" w:cs="Times New Roman"/>
          <w:bCs/>
          <w:color w:val="000000" w:themeColor="text1"/>
          <w:sz w:val="27"/>
          <w:szCs w:val="27"/>
          <w:u w:color="000000"/>
          <w:lang w:val="da-DK"/>
        </w:rPr>
        <w:t xml:space="preserve">là </w:t>
      </w:r>
      <w:r w:rsidRPr="00FE38E2">
        <w:rPr>
          <w:rFonts w:ascii="Times New Roman" w:eastAsia="SimSun" w:hAnsi="Times New Roman" w:cs="Times New Roman"/>
          <w:bCs/>
          <w:color w:val="000000" w:themeColor="text1"/>
          <w:sz w:val="27"/>
          <w:szCs w:val="27"/>
          <w:u w:color="000000"/>
          <w:lang w:val="da-DK"/>
        </w:rPr>
        <w:t>trách nhiệm của Tập đoàn, các đơn vị và cá nhân trong thực hiện nhiệm vụ được giao, gắn với trách nhiệm của người đứng đầu và gắn kết giữa các đơn vị để tạo chuyển biến tích cực trong THTK, CLP;</w:t>
      </w:r>
    </w:p>
    <w:p w14:paraId="592D92B1" w14:textId="77777777" w:rsidR="009031D4" w:rsidRPr="00FE38E2" w:rsidRDefault="009031D4" w:rsidP="00997BED">
      <w:pPr>
        <w:widowControl w:val="0"/>
        <w:numPr>
          <w:ilvl w:val="2"/>
          <w:numId w:val="1"/>
        </w:numPr>
        <w:tabs>
          <w:tab w:val="left" w:pos="993"/>
        </w:tabs>
        <w:spacing w:before="120" w:after="0" w:line="264" w:lineRule="auto"/>
        <w:ind w:left="0" w:firstLine="567"/>
        <w:jc w:val="both"/>
        <w:rPr>
          <w:rFonts w:ascii="Times New Roman" w:eastAsia="SimSun" w:hAnsi="Times New Roman" w:cs="Times New Roman"/>
          <w:bCs/>
          <w:color w:val="000000" w:themeColor="text1"/>
          <w:sz w:val="27"/>
          <w:szCs w:val="27"/>
          <w:u w:color="000000"/>
          <w:lang w:val="da-DK"/>
        </w:rPr>
      </w:pPr>
      <w:r w:rsidRPr="00FE38E2">
        <w:rPr>
          <w:rFonts w:ascii="Times New Roman" w:eastAsia="SimSun" w:hAnsi="Times New Roman" w:cs="Times New Roman"/>
          <w:bCs/>
          <w:color w:val="000000" w:themeColor="text1"/>
          <w:sz w:val="27"/>
          <w:szCs w:val="27"/>
          <w:u w:color="000000"/>
          <w:lang w:val="da-DK"/>
        </w:rPr>
        <w:t>THTK, CLP phải bám sát chủ trương, định hướng của Đảng, Nhà nước, Tập đoàn gắn với việc thực hiện các nhiệm vụ về sản xuất kinh doanh - tài chính - đầu tư xây dựng của các đơn vị, bảo đảm hoàn thành nhiệm vụ được giao, không để ảnh hưởng đến hoạt động bình thường của đơn vị;</w:t>
      </w:r>
    </w:p>
    <w:p w14:paraId="44618830" w14:textId="77777777" w:rsidR="009031D4" w:rsidRPr="00FE38E2" w:rsidRDefault="009031D4" w:rsidP="00997BED">
      <w:pPr>
        <w:widowControl w:val="0"/>
        <w:numPr>
          <w:ilvl w:val="2"/>
          <w:numId w:val="1"/>
        </w:numPr>
        <w:tabs>
          <w:tab w:val="left" w:pos="993"/>
        </w:tabs>
        <w:spacing w:before="120" w:after="0" w:line="264" w:lineRule="auto"/>
        <w:ind w:left="0" w:firstLine="567"/>
        <w:jc w:val="both"/>
        <w:rPr>
          <w:rFonts w:ascii="Times New Roman" w:eastAsia="SimSun" w:hAnsi="Times New Roman" w:cs="Times New Roman"/>
          <w:bCs/>
          <w:color w:val="000000" w:themeColor="text1"/>
          <w:sz w:val="27"/>
          <w:szCs w:val="27"/>
          <w:u w:color="000000"/>
          <w:lang w:val="da-DK"/>
        </w:rPr>
      </w:pPr>
      <w:r w:rsidRPr="00FE38E2">
        <w:rPr>
          <w:rFonts w:ascii="Times New Roman" w:eastAsia="SimSun" w:hAnsi="Times New Roman" w:cs="Times New Roman"/>
          <w:bCs/>
          <w:color w:val="000000" w:themeColor="text1"/>
          <w:sz w:val="27"/>
          <w:szCs w:val="27"/>
          <w:u w:color="000000"/>
          <w:lang w:val="da-DK"/>
        </w:rPr>
        <w:t>THTK, CLP phải được tiến hành đồng bộ với các hoạt động phòng chống tham nhũng, cải cách hành chính, tuyên truyền phổ biến giáo dục pháp luật, đồng thời, phải phù hợp với chức năng, nhiệm vụ và tình hình thực tiễn của đơn vị;</w:t>
      </w:r>
    </w:p>
    <w:p w14:paraId="6CB264E3" w14:textId="63ACB725" w:rsidR="009031D4" w:rsidRPr="004C5852" w:rsidRDefault="009031D4" w:rsidP="00997BED">
      <w:pPr>
        <w:widowControl w:val="0"/>
        <w:numPr>
          <w:ilvl w:val="2"/>
          <w:numId w:val="1"/>
        </w:numPr>
        <w:tabs>
          <w:tab w:val="left" w:pos="993"/>
        </w:tabs>
        <w:spacing w:before="120" w:after="0" w:line="264" w:lineRule="auto"/>
        <w:ind w:left="0" w:firstLine="567"/>
        <w:jc w:val="both"/>
        <w:rPr>
          <w:rFonts w:ascii="Times New Roman" w:eastAsia="SimSun" w:hAnsi="Times New Roman" w:cs="Times New Roman"/>
          <w:bCs/>
          <w:color w:val="000000" w:themeColor="text1"/>
          <w:sz w:val="27"/>
          <w:szCs w:val="27"/>
          <w:u w:color="000000"/>
          <w:lang w:val="da-DK"/>
        </w:rPr>
      </w:pPr>
      <w:r w:rsidRPr="004C5852">
        <w:rPr>
          <w:rFonts w:ascii="Times New Roman" w:eastAsia="SimSun" w:hAnsi="Times New Roman" w:cs="Times New Roman"/>
          <w:bCs/>
          <w:color w:val="000000" w:themeColor="text1"/>
          <w:sz w:val="27"/>
          <w:szCs w:val="27"/>
          <w:u w:color="000000"/>
          <w:lang w:val="da-DK"/>
        </w:rPr>
        <w:t>THTK, CLP phải được tiến hành thường xuyên, liên tục ở mọi lúc, mọi nơi</w:t>
      </w:r>
      <w:r w:rsidR="00671502" w:rsidRPr="004C5852">
        <w:rPr>
          <w:rFonts w:ascii="Times New Roman" w:eastAsia="SimSun" w:hAnsi="Times New Roman" w:cs="Times New Roman"/>
          <w:bCs/>
          <w:color w:val="000000" w:themeColor="text1"/>
          <w:sz w:val="27"/>
          <w:szCs w:val="27"/>
          <w:u w:color="000000"/>
          <w:lang w:val="da-DK"/>
        </w:rPr>
        <w:t xml:space="preserve"> và gắn với công tác thanh tra, kiểm tra, kiểm toán, giám sát</w:t>
      </w:r>
      <w:r w:rsidR="004C5852" w:rsidRPr="004C5852">
        <w:rPr>
          <w:rFonts w:ascii="Times New Roman" w:eastAsia="SimSun" w:hAnsi="Times New Roman" w:cs="Times New Roman"/>
          <w:bCs/>
          <w:color w:val="000000" w:themeColor="text1"/>
          <w:sz w:val="27"/>
          <w:szCs w:val="27"/>
          <w:u w:color="000000"/>
          <w:lang w:val="da-DK"/>
        </w:rPr>
        <w:t xml:space="preserve">, </w:t>
      </w:r>
      <w:r w:rsidR="004C5852" w:rsidRPr="004C5852">
        <w:rPr>
          <w:rFonts w:ascii="Times New Roman" w:eastAsia="SimSun" w:hAnsi="Times New Roman"/>
          <w:bCs/>
          <w:color w:val="000000" w:themeColor="text1"/>
          <w:sz w:val="27"/>
          <w:szCs w:val="27"/>
          <w:u w:color="000000"/>
          <w:lang w:val="da-DK"/>
        </w:rPr>
        <w:t>thúc đẩy cải cách hành chính, phòng chống tham nhũng, tiêu cực</w:t>
      </w:r>
      <w:r w:rsidR="004C5852">
        <w:rPr>
          <w:rFonts w:ascii="Times New Roman" w:eastAsia="SimSun" w:hAnsi="Times New Roman"/>
          <w:bCs/>
          <w:color w:val="000000" w:themeColor="text1"/>
          <w:sz w:val="27"/>
          <w:szCs w:val="27"/>
          <w:u w:color="000000"/>
          <w:lang w:val="da-DK"/>
        </w:rPr>
        <w:t>.</w:t>
      </w:r>
    </w:p>
    <w:p w14:paraId="12D5554C" w14:textId="77777777" w:rsidR="009031D4" w:rsidRPr="00C372E0" w:rsidRDefault="009031D4" w:rsidP="00997BED">
      <w:pPr>
        <w:pStyle w:val="ListParagraph"/>
        <w:numPr>
          <w:ilvl w:val="0"/>
          <w:numId w:val="3"/>
        </w:numPr>
        <w:shd w:val="clear" w:color="auto" w:fill="FFFFFF"/>
        <w:tabs>
          <w:tab w:val="left" w:pos="851"/>
        </w:tabs>
        <w:spacing w:before="120" w:after="0" w:line="264" w:lineRule="auto"/>
        <w:ind w:left="0" w:firstLine="567"/>
        <w:contextualSpacing w:val="0"/>
        <w:jc w:val="both"/>
        <w:rPr>
          <w:rFonts w:ascii="Times New Roman" w:eastAsia="Times New Roman" w:hAnsi="Times New Roman" w:cs="Times New Roman"/>
          <w:b/>
          <w:color w:val="000000" w:themeColor="text1"/>
          <w:sz w:val="27"/>
          <w:szCs w:val="27"/>
          <w:lang w:val="vi-VN" w:eastAsia="en-GB"/>
        </w:rPr>
      </w:pPr>
      <w:r w:rsidRPr="00C372E0">
        <w:rPr>
          <w:rFonts w:ascii="Times New Roman" w:eastAsia="Times New Roman" w:hAnsi="Times New Roman" w:cs="Times New Roman"/>
          <w:b/>
          <w:color w:val="000000" w:themeColor="text1"/>
          <w:sz w:val="27"/>
          <w:szCs w:val="27"/>
          <w:lang w:val="vi-VN" w:eastAsia="en-GB"/>
        </w:rPr>
        <w:t>Nhiệm vụ trọng tâm</w:t>
      </w:r>
    </w:p>
    <w:p w14:paraId="1D360FC4" w14:textId="77777777" w:rsidR="009031D4" w:rsidRPr="00FE38E2" w:rsidRDefault="009031D4" w:rsidP="00997BED">
      <w:pPr>
        <w:widowControl w:val="0"/>
        <w:tabs>
          <w:tab w:val="left" w:pos="851"/>
        </w:tabs>
        <w:spacing w:before="120" w:after="0" w:line="264" w:lineRule="auto"/>
        <w:ind w:firstLine="567"/>
        <w:jc w:val="both"/>
        <w:rPr>
          <w:rFonts w:ascii="Times New Roman" w:eastAsia="SimSun" w:hAnsi="Times New Roman" w:cs="Times New Roman"/>
          <w:bCs/>
          <w:color w:val="000000" w:themeColor="text1"/>
          <w:sz w:val="27"/>
          <w:szCs w:val="27"/>
          <w:u w:color="000000"/>
          <w:lang w:val="da-DK"/>
        </w:rPr>
      </w:pPr>
      <w:r w:rsidRPr="00FE38E2">
        <w:rPr>
          <w:rFonts w:ascii="Times New Roman" w:eastAsia="SimSun" w:hAnsi="Times New Roman" w:cs="Times New Roman"/>
          <w:bCs/>
          <w:color w:val="000000" w:themeColor="text1"/>
          <w:sz w:val="27"/>
          <w:szCs w:val="27"/>
          <w:u w:color="000000"/>
          <w:lang w:val="da-DK"/>
        </w:rPr>
        <w:t xml:space="preserve">Xây dựng và thực hiện Chương trình THTK, CLP năm </w:t>
      </w:r>
      <w:r w:rsidR="00862408">
        <w:rPr>
          <w:rFonts w:ascii="Times New Roman" w:eastAsia="SimSun" w:hAnsi="Times New Roman" w:cs="Times New Roman"/>
          <w:bCs/>
          <w:color w:val="000000" w:themeColor="text1"/>
          <w:sz w:val="27"/>
          <w:szCs w:val="27"/>
          <w:u w:color="000000"/>
          <w:lang w:val="da-DK"/>
        </w:rPr>
        <w:t>2023</w:t>
      </w:r>
      <w:r w:rsidRPr="00FE38E2">
        <w:rPr>
          <w:rFonts w:ascii="Times New Roman" w:eastAsia="SimSun" w:hAnsi="Times New Roman" w:cs="Times New Roman"/>
          <w:bCs/>
          <w:color w:val="000000" w:themeColor="text1"/>
          <w:sz w:val="27"/>
          <w:szCs w:val="27"/>
          <w:u w:color="000000"/>
          <w:lang w:val="da-DK"/>
        </w:rPr>
        <w:t xml:space="preserve"> là nhiệm vụ trọng tâm của Tập đoàn và các đơn vị. Đây là yếu tố quan trọng góp phần thực hiện thắng lợi kế hoạch sản xuất kinh doanh - đầu tư phát triển</w:t>
      </w:r>
      <w:r w:rsidR="00AD1221">
        <w:rPr>
          <w:rFonts w:ascii="Times New Roman" w:eastAsia="SimSun" w:hAnsi="Times New Roman" w:cs="Times New Roman"/>
          <w:bCs/>
          <w:color w:val="000000" w:themeColor="text1"/>
          <w:sz w:val="27"/>
          <w:szCs w:val="27"/>
          <w:u w:color="000000"/>
          <w:lang w:val="da-DK"/>
        </w:rPr>
        <w:t xml:space="preserve"> - Tài chính</w:t>
      </w:r>
      <w:r w:rsidRPr="00FE38E2">
        <w:rPr>
          <w:rFonts w:ascii="Times New Roman" w:eastAsia="SimSun" w:hAnsi="Times New Roman" w:cs="Times New Roman"/>
          <w:bCs/>
          <w:color w:val="000000" w:themeColor="text1"/>
          <w:sz w:val="27"/>
          <w:szCs w:val="27"/>
          <w:u w:color="000000"/>
          <w:lang w:val="da-DK"/>
        </w:rPr>
        <w:t xml:space="preserve"> năm </w:t>
      </w:r>
      <w:r w:rsidR="00862408">
        <w:rPr>
          <w:rFonts w:ascii="Times New Roman" w:eastAsia="SimSun" w:hAnsi="Times New Roman" w:cs="Times New Roman"/>
          <w:bCs/>
          <w:color w:val="000000" w:themeColor="text1"/>
          <w:sz w:val="27"/>
          <w:szCs w:val="27"/>
          <w:u w:color="000000"/>
          <w:lang w:val="da-DK"/>
        </w:rPr>
        <w:t>2023</w:t>
      </w:r>
      <w:r w:rsidRPr="00253E4A">
        <w:rPr>
          <w:rFonts w:ascii="Times New Roman" w:eastAsia="SimSun" w:hAnsi="Times New Roman" w:cs="Times New Roman"/>
          <w:bCs/>
          <w:color w:val="000000" w:themeColor="text1"/>
          <w:sz w:val="27"/>
          <w:szCs w:val="27"/>
          <w:u w:color="000000"/>
          <w:lang w:val="da-DK"/>
        </w:rPr>
        <w:t>.</w:t>
      </w:r>
      <w:r w:rsidRPr="00FE38E2">
        <w:rPr>
          <w:rFonts w:ascii="Times New Roman" w:eastAsia="SimSun" w:hAnsi="Times New Roman" w:cs="Times New Roman"/>
          <w:bCs/>
          <w:color w:val="000000" w:themeColor="text1"/>
          <w:sz w:val="27"/>
          <w:szCs w:val="27"/>
          <w:u w:color="000000"/>
          <w:lang w:val="da-DK"/>
        </w:rPr>
        <w:t xml:space="preserve"> Để đạt được các yêu cầu đó, việc THTK, CLP </w:t>
      </w:r>
      <w:r>
        <w:rPr>
          <w:rFonts w:ascii="Times New Roman" w:eastAsia="SimSun" w:hAnsi="Times New Roman" w:cs="Times New Roman"/>
          <w:bCs/>
          <w:color w:val="000000" w:themeColor="text1"/>
          <w:sz w:val="27"/>
          <w:szCs w:val="27"/>
          <w:u w:color="000000"/>
          <w:lang w:val="da-DK"/>
        </w:rPr>
        <w:t xml:space="preserve">năm </w:t>
      </w:r>
      <w:r w:rsidR="00862408">
        <w:rPr>
          <w:rFonts w:ascii="Times New Roman" w:eastAsia="SimSun" w:hAnsi="Times New Roman" w:cs="Times New Roman"/>
          <w:bCs/>
          <w:color w:val="000000" w:themeColor="text1"/>
          <w:sz w:val="27"/>
          <w:szCs w:val="27"/>
          <w:u w:color="000000"/>
          <w:lang w:val="da-DK"/>
        </w:rPr>
        <w:t>2023</w:t>
      </w:r>
      <w:r w:rsidRPr="00FE38E2">
        <w:rPr>
          <w:rFonts w:ascii="Times New Roman" w:eastAsia="SimSun" w:hAnsi="Times New Roman" w:cs="Times New Roman"/>
          <w:bCs/>
          <w:color w:val="000000" w:themeColor="text1"/>
          <w:sz w:val="27"/>
          <w:szCs w:val="27"/>
          <w:u w:color="000000"/>
          <w:lang w:val="da-DK"/>
        </w:rPr>
        <w:t xml:space="preserve"> cần triển khai có hiệu quả các nhiệm vụ sau:</w:t>
      </w:r>
    </w:p>
    <w:p w14:paraId="3E078CCC" w14:textId="77777777" w:rsidR="008B46C5" w:rsidRPr="00E50A1D" w:rsidRDefault="008B46C5" w:rsidP="00997BED">
      <w:pPr>
        <w:pStyle w:val="ListParagraph"/>
        <w:widowControl w:val="0"/>
        <w:numPr>
          <w:ilvl w:val="3"/>
          <w:numId w:val="2"/>
        </w:numPr>
        <w:tabs>
          <w:tab w:val="left" w:pos="851"/>
        </w:tabs>
        <w:spacing w:before="120" w:after="0" w:line="264" w:lineRule="auto"/>
        <w:ind w:left="0" w:firstLine="567"/>
        <w:contextualSpacing w:val="0"/>
        <w:jc w:val="both"/>
        <w:rPr>
          <w:rFonts w:ascii="Times New Roman" w:eastAsia="SimSun" w:hAnsi="Times New Roman" w:cs="Times New Roman"/>
          <w:bCs/>
          <w:color w:val="000000" w:themeColor="text1"/>
          <w:sz w:val="27"/>
          <w:szCs w:val="27"/>
          <w:u w:color="000000"/>
          <w:lang w:val="da-DK"/>
        </w:rPr>
      </w:pPr>
      <w:r w:rsidRPr="00E50A1D">
        <w:rPr>
          <w:rFonts w:ascii="Times New Roman" w:eastAsia="SimSun" w:hAnsi="Times New Roman" w:cs="Times New Roman"/>
          <w:bCs/>
          <w:color w:val="000000" w:themeColor="text1"/>
          <w:sz w:val="27"/>
          <w:szCs w:val="27"/>
          <w:u w:color="000000"/>
          <w:lang w:val="da-DK"/>
        </w:rPr>
        <w:t>Tổ chức triển khai hiệu qu</w:t>
      </w:r>
      <w:r w:rsidR="00E50A1D" w:rsidRPr="00E50A1D">
        <w:rPr>
          <w:rFonts w:ascii="Times New Roman" w:eastAsia="SimSun" w:hAnsi="Times New Roman" w:cs="Times New Roman"/>
          <w:bCs/>
          <w:color w:val="000000" w:themeColor="text1"/>
          <w:sz w:val="27"/>
          <w:szCs w:val="27"/>
          <w:u w:color="000000"/>
          <w:lang w:val="da-DK"/>
        </w:rPr>
        <w:t>ả</w:t>
      </w:r>
      <w:r w:rsidRPr="00E50A1D">
        <w:rPr>
          <w:rFonts w:ascii="Times New Roman" w:eastAsia="SimSun" w:hAnsi="Times New Roman" w:cs="Times New Roman"/>
          <w:bCs/>
          <w:color w:val="000000" w:themeColor="text1"/>
          <w:sz w:val="27"/>
          <w:szCs w:val="27"/>
          <w:u w:color="000000"/>
          <w:lang w:val="da-DK"/>
        </w:rPr>
        <w:t xml:space="preserve"> các nhiệm vụ chủ đề năm </w:t>
      </w:r>
      <w:r w:rsidR="00862408" w:rsidRPr="00E50A1D">
        <w:rPr>
          <w:rFonts w:ascii="Times New Roman" w:eastAsia="SimSun" w:hAnsi="Times New Roman" w:cs="Times New Roman"/>
          <w:bCs/>
          <w:color w:val="000000" w:themeColor="text1"/>
          <w:sz w:val="27"/>
          <w:szCs w:val="27"/>
          <w:u w:color="000000"/>
          <w:lang w:val="da-DK"/>
        </w:rPr>
        <w:t>2023</w:t>
      </w:r>
      <w:r w:rsidRPr="00E50A1D">
        <w:rPr>
          <w:rFonts w:ascii="Times New Roman" w:eastAsia="SimSun" w:hAnsi="Times New Roman" w:cs="Times New Roman"/>
          <w:bCs/>
          <w:color w:val="000000" w:themeColor="text1"/>
          <w:sz w:val="27"/>
          <w:szCs w:val="27"/>
          <w:u w:color="000000"/>
          <w:lang w:val="da-DK"/>
        </w:rPr>
        <w:t xml:space="preserve"> ”</w:t>
      </w:r>
      <w:r w:rsidR="00E50A1D" w:rsidRPr="00E50A1D">
        <w:rPr>
          <w:rFonts w:ascii="Times New Roman" w:hAnsi="Times New Roman" w:cs="Times New Roman"/>
          <w:bCs/>
          <w:i/>
          <w:sz w:val="27"/>
          <w:szCs w:val="27"/>
          <w:lang w:val="da-DK"/>
        </w:rPr>
        <w:t>Thực hành tiết kiệm, chống lãng phí</w:t>
      </w:r>
      <w:r w:rsidR="00E95E16" w:rsidRPr="00E50A1D">
        <w:rPr>
          <w:rFonts w:ascii="Times New Roman" w:hAnsi="Times New Roman" w:cs="Times New Roman"/>
          <w:sz w:val="27"/>
          <w:szCs w:val="27"/>
          <w:lang w:val="da-DK"/>
        </w:rPr>
        <w:t>”</w:t>
      </w:r>
      <w:r w:rsidRPr="00E50A1D">
        <w:rPr>
          <w:rFonts w:ascii="Times New Roman" w:eastAsia="SimSun" w:hAnsi="Times New Roman" w:cs="Times New Roman"/>
          <w:bCs/>
          <w:color w:val="000000" w:themeColor="text1"/>
          <w:sz w:val="27"/>
          <w:szCs w:val="27"/>
          <w:u w:color="000000"/>
          <w:lang w:val="da-DK"/>
        </w:rPr>
        <w:t xml:space="preserve"> được HĐTV EVN thông qua tại nghị quyết số </w:t>
      </w:r>
      <w:r w:rsidR="00E50A1D" w:rsidRPr="00E50A1D">
        <w:rPr>
          <w:rFonts w:ascii="Times New Roman" w:hAnsi="Times New Roman" w:cs="Times New Roman"/>
          <w:bCs/>
          <w:color w:val="000000"/>
          <w:sz w:val="27"/>
          <w:szCs w:val="27"/>
        </w:rPr>
        <w:t>618/NQ-HĐTV ngày 21/12/2022</w:t>
      </w:r>
      <w:r w:rsidRPr="00E50A1D">
        <w:rPr>
          <w:rFonts w:ascii="Times New Roman" w:eastAsia="SimSun" w:hAnsi="Times New Roman" w:cs="Times New Roman"/>
          <w:bCs/>
          <w:color w:val="000000" w:themeColor="text1"/>
          <w:sz w:val="27"/>
          <w:szCs w:val="27"/>
          <w:u w:color="000000"/>
          <w:lang w:val="da-DK"/>
        </w:rPr>
        <w:t>;</w:t>
      </w:r>
    </w:p>
    <w:p w14:paraId="42B14999" w14:textId="77777777" w:rsidR="009031D4" w:rsidRDefault="008B46C5" w:rsidP="00997BED">
      <w:pPr>
        <w:pStyle w:val="ListParagraph"/>
        <w:widowControl w:val="0"/>
        <w:numPr>
          <w:ilvl w:val="3"/>
          <w:numId w:val="2"/>
        </w:numPr>
        <w:tabs>
          <w:tab w:val="left" w:pos="851"/>
        </w:tabs>
        <w:spacing w:before="120" w:after="0" w:line="264" w:lineRule="auto"/>
        <w:ind w:left="0" w:firstLine="567"/>
        <w:contextualSpacing w:val="0"/>
        <w:jc w:val="both"/>
        <w:rPr>
          <w:rFonts w:ascii="Times New Roman" w:eastAsia="SimSun" w:hAnsi="Times New Roman" w:cs="Times New Roman"/>
          <w:bCs/>
          <w:color w:val="000000" w:themeColor="text1"/>
          <w:sz w:val="27"/>
          <w:szCs w:val="27"/>
          <w:u w:color="000000"/>
          <w:lang w:val="da-DK"/>
        </w:rPr>
      </w:pPr>
      <w:r>
        <w:rPr>
          <w:rFonts w:ascii="Times New Roman" w:eastAsia="SimSun" w:hAnsi="Times New Roman" w:cs="Times New Roman"/>
          <w:bCs/>
          <w:color w:val="000000" w:themeColor="text1"/>
          <w:sz w:val="27"/>
          <w:szCs w:val="27"/>
          <w:u w:color="000000"/>
          <w:lang w:val="da-DK"/>
        </w:rPr>
        <w:t>S</w:t>
      </w:r>
      <w:r w:rsidR="009031D4" w:rsidRPr="00FE38E2">
        <w:rPr>
          <w:rFonts w:ascii="Times New Roman" w:eastAsia="SimSun" w:hAnsi="Times New Roman" w:cs="Times New Roman"/>
          <w:bCs/>
          <w:color w:val="000000" w:themeColor="text1"/>
          <w:sz w:val="27"/>
          <w:szCs w:val="27"/>
          <w:u w:color="000000"/>
          <w:lang w:val="da-DK"/>
        </w:rPr>
        <w:t xml:space="preserve">ử dụng hiệu quả các nguồn lực </w:t>
      </w:r>
      <w:r>
        <w:rPr>
          <w:rFonts w:ascii="Times New Roman" w:eastAsia="SimSun" w:hAnsi="Times New Roman" w:cs="Times New Roman"/>
          <w:bCs/>
          <w:color w:val="000000" w:themeColor="text1"/>
          <w:sz w:val="27"/>
          <w:szCs w:val="27"/>
          <w:u w:color="000000"/>
          <w:lang w:val="da-DK"/>
        </w:rPr>
        <w:t>trong các hoạt động sản xu</w:t>
      </w:r>
      <w:r w:rsidR="00542558">
        <w:rPr>
          <w:rFonts w:ascii="Times New Roman" w:eastAsia="SimSun" w:hAnsi="Times New Roman" w:cs="Times New Roman"/>
          <w:bCs/>
          <w:color w:val="000000" w:themeColor="text1"/>
          <w:sz w:val="27"/>
          <w:szCs w:val="27"/>
          <w:u w:color="000000"/>
          <w:lang w:val="da-DK"/>
        </w:rPr>
        <w:t>ất</w:t>
      </w:r>
      <w:r>
        <w:rPr>
          <w:rFonts w:ascii="Times New Roman" w:eastAsia="SimSun" w:hAnsi="Times New Roman" w:cs="Times New Roman"/>
          <w:bCs/>
          <w:color w:val="000000" w:themeColor="text1"/>
          <w:sz w:val="27"/>
          <w:szCs w:val="27"/>
          <w:u w:color="000000"/>
          <w:lang w:val="da-DK"/>
        </w:rPr>
        <w:t xml:space="preserve"> k</w:t>
      </w:r>
      <w:r w:rsidR="00542558">
        <w:rPr>
          <w:rFonts w:ascii="Times New Roman" w:eastAsia="SimSun" w:hAnsi="Times New Roman" w:cs="Times New Roman"/>
          <w:bCs/>
          <w:color w:val="000000" w:themeColor="text1"/>
          <w:sz w:val="27"/>
          <w:szCs w:val="27"/>
          <w:u w:color="000000"/>
          <w:lang w:val="da-DK"/>
        </w:rPr>
        <w:t>i</w:t>
      </w:r>
      <w:r>
        <w:rPr>
          <w:rFonts w:ascii="Times New Roman" w:eastAsia="SimSun" w:hAnsi="Times New Roman" w:cs="Times New Roman"/>
          <w:bCs/>
          <w:color w:val="000000" w:themeColor="text1"/>
          <w:sz w:val="27"/>
          <w:szCs w:val="27"/>
          <w:u w:color="000000"/>
          <w:lang w:val="da-DK"/>
        </w:rPr>
        <w:t xml:space="preserve">nh doanh và </w:t>
      </w:r>
      <w:r w:rsidR="009031D4" w:rsidRPr="00FE38E2">
        <w:rPr>
          <w:rFonts w:ascii="Times New Roman" w:eastAsia="SimSun" w:hAnsi="Times New Roman" w:cs="Times New Roman"/>
          <w:bCs/>
          <w:color w:val="000000" w:themeColor="text1"/>
          <w:sz w:val="27"/>
          <w:szCs w:val="27"/>
          <w:u w:color="000000"/>
          <w:lang w:val="da-DK"/>
        </w:rPr>
        <w:t>đầu tư xây dựng các công trình nguồn</w:t>
      </w:r>
      <w:r>
        <w:rPr>
          <w:rFonts w:ascii="Times New Roman" w:eastAsia="SimSun" w:hAnsi="Times New Roman" w:cs="Times New Roman"/>
          <w:bCs/>
          <w:color w:val="000000" w:themeColor="text1"/>
          <w:sz w:val="27"/>
          <w:szCs w:val="27"/>
          <w:u w:color="000000"/>
          <w:lang w:val="da-DK"/>
        </w:rPr>
        <w:t>, lưới</w:t>
      </w:r>
      <w:r w:rsidR="009031D4" w:rsidRPr="00FE38E2">
        <w:rPr>
          <w:rFonts w:ascii="Times New Roman" w:eastAsia="SimSun" w:hAnsi="Times New Roman" w:cs="Times New Roman"/>
          <w:bCs/>
          <w:color w:val="000000" w:themeColor="text1"/>
          <w:sz w:val="27"/>
          <w:szCs w:val="27"/>
          <w:u w:color="000000"/>
          <w:lang w:val="da-DK"/>
        </w:rPr>
        <w:t xml:space="preserve"> điện đáp ứng </w:t>
      </w:r>
      <w:r w:rsidR="009031D4">
        <w:rPr>
          <w:rFonts w:ascii="Times New Roman" w:eastAsia="SimSun" w:hAnsi="Times New Roman" w:cs="Times New Roman"/>
          <w:color w:val="000000" w:themeColor="text1"/>
          <w:sz w:val="27"/>
          <w:szCs w:val="27"/>
          <w:lang w:val="sv-FI"/>
        </w:rPr>
        <w:t>nhu cầu điện cho phát triển KTXH của đất nước</w:t>
      </w:r>
      <w:r w:rsidR="009031D4" w:rsidRPr="00FE38E2">
        <w:rPr>
          <w:rFonts w:ascii="Times New Roman" w:eastAsia="SimSun" w:hAnsi="Times New Roman" w:cs="Times New Roman"/>
          <w:bCs/>
          <w:color w:val="000000" w:themeColor="text1"/>
          <w:sz w:val="27"/>
          <w:szCs w:val="27"/>
          <w:u w:color="000000"/>
          <w:lang w:val="da-DK"/>
        </w:rPr>
        <w:t>;</w:t>
      </w:r>
      <w:r w:rsidR="009031D4">
        <w:rPr>
          <w:rFonts w:ascii="Times New Roman" w:eastAsia="SimSun" w:hAnsi="Times New Roman" w:cs="Times New Roman"/>
          <w:bCs/>
          <w:color w:val="000000" w:themeColor="text1"/>
          <w:sz w:val="27"/>
          <w:szCs w:val="27"/>
          <w:u w:color="000000"/>
          <w:lang w:val="da-DK"/>
        </w:rPr>
        <w:t xml:space="preserve"> </w:t>
      </w:r>
    </w:p>
    <w:p w14:paraId="2661441B" w14:textId="77777777" w:rsidR="00910F9A" w:rsidRPr="00910F9A" w:rsidRDefault="00910F9A" w:rsidP="00910F9A">
      <w:pPr>
        <w:pStyle w:val="ListParagraph"/>
        <w:widowControl w:val="0"/>
        <w:numPr>
          <w:ilvl w:val="3"/>
          <w:numId w:val="2"/>
        </w:numPr>
        <w:tabs>
          <w:tab w:val="left" w:pos="851"/>
        </w:tabs>
        <w:spacing w:before="120" w:after="0" w:line="264" w:lineRule="auto"/>
        <w:ind w:left="0" w:firstLine="567"/>
        <w:contextualSpacing w:val="0"/>
        <w:jc w:val="both"/>
        <w:rPr>
          <w:rFonts w:ascii="Times New Roman" w:eastAsia="SimSun" w:hAnsi="Times New Roman" w:cs="Times New Roman"/>
          <w:bCs/>
          <w:color w:val="000000" w:themeColor="text1"/>
          <w:sz w:val="27"/>
          <w:szCs w:val="27"/>
          <w:u w:color="000000"/>
          <w:lang w:val="da-DK"/>
        </w:rPr>
      </w:pPr>
      <w:r w:rsidRPr="00910F9A">
        <w:rPr>
          <w:rFonts w:ascii="Times New Roman" w:hAnsi="Times New Roman" w:cs="Times New Roman"/>
          <w:sz w:val="27"/>
          <w:szCs w:val="27"/>
          <w:lang w:val="da-DK"/>
        </w:rPr>
        <w:t>Phát huy cao nhất mọi nguồn lực cho hoạt động sản xuất kinh doanh điện, thực hiện các biện pháp tiết giảm chi phí, tăng doanh thu, đảm bảo khả năng cân đối tài chính năm 2023, bảo toàn và phát triển vốn nhà nước</w:t>
      </w:r>
      <w:r>
        <w:rPr>
          <w:rFonts w:ascii="Times New Roman" w:hAnsi="Times New Roman" w:cs="Times New Roman"/>
          <w:sz w:val="27"/>
          <w:szCs w:val="27"/>
          <w:lang w:val="da-DK"/>
        </w:rPr>
        <w:t>;</w:t>
      </w:r>
    </w:p>
    <w:p w14:paraId="7C7E8B42" w14:textId="77777777" w:rsidR="009031D4" w:rsidRDefault="00563146" w:rsidP="00997BED">
      <w:pPr>
        <w:pStyle w:val="ListParagraph"/>
        <w:widowControl w:val="0"/>
        <w:numPr>
          <w:ilvl w:val="3"/>
          <w:numId w:val="2"/>
        </w:numPr>
        <w:tabs>
          <w:tab w:val="left" w:pos="851"/>
        </w:tabs>
        <w:spacing w:before="120" w:after="0" w:line="264" w:lineRule="auto"/>
        <w:ind w:left="0" w:firstLine="567"/>
        <w:contextualSpacing w:val="0"/>
        <w:jc w:val="both"/>
        <w:rPr>
          <w:rFonts w:ascii="Times New Roman" w:eastAsia="SimSun" w:hAnsi="Times New Roman" w:cs="Times New Roman"/>
          <w:bCs/>
          <w:color w:val="000000" w:themeColor="text1"/>
          <w:sz w:val="27"/>
          <w:szCs w:val="27"/>
          <w:u w:color="000000"/>
          <w:lang w:val="da-DK"/>
        </w:rPr>
      </w:pPr>
      <w:r w:rsidRPr="00FE38E2">
        <w:rPr>
          <w:rFonts w:ascii="Times New Roman" w:eastAsia="SimSun" w:hAnsi="Times New Roman" w:cs="Times New Roman"/>
          <w:bCs/>
          <w:color w:val="000000" w:themeColor="text1"/>
          <w:sz w:val="27"/>
          <w:szCs w:val="27"/>
          <w:u w:color="000000"/>
          <w:lang w:val="da-DK"/>
        </w:rPr>
        <w:t xml:space="preserve">Tăng cường quản lý kỹ thuật và quản lý vận hành, tăng cường ứng dụng công nghệ hiện đại, kỹ thuật mới, đảm bảo đúng tiến độ các công trình đầu tư để giảm tỷ lệ </w:t>
      </w:r>
      <w:r>
        <w:rPr>
          <w:rFonts w:ascii="Times New Roman" w:eastAsia="SimSun" w:hAnsi="Times New Roman" w:cs="Times New Roman"/>
          <w:bCs/>
          <w:color w:val="000000" w:themeColor="text1"/>
          <w:sz w:val="27"/>
          <w:szCs w:val="27"/>
          <w:u w:color="000000"/>
          <w:lang w:val="da-DK"/>
        </w:rPr>
        <w:t>tổn thất điện năng</w:t>
      </w:r>
      <w:r w:rsidRPr="00FE38E2">
        <w:rPr>
          <w:rFonts w:ascii="Times New Roman" w:eastAsia="SimSun" w:hAnsi="Times New Roman" w:cs="Times New Roman"/>
          <w:bCs/>
          <w:color w:val="000000" w:themeColor="text1"/>
          <w:sz w:val="27"/>
          <w:szCs w:val="27"/>
          <w:u w:color="000000"/>
          <w:lang w:val="da-DK"/>
        </w:rPr>
        <w:t xml:space="preserve"> </w:t>
      </w:r>
      <w:r>
        <w:rPr>
          <w:rFonts w:ascii="Times New Roman" w:eastAsia="SimSun" w:hAnsi="Times New Roman" w:cs="Times New Roman"/>
          <w:bCs/>
          <w:color w:val="000000" w:themeColor="text1"/>
          <w:sz w:val="27"/>
          <w:szCs w:val="27"/>
          <w:u w:color="000000"/>
          <w:lang w:val="da-DK"/>
        </w:rPr>
        <w:t xml:space="preserve">năm </w:t>
      </w:r>
      <w:r w:rsidR="00862408">
        <w:rPr>
          <w:rFonts w:ascii="Times New Roman" w:eastAsia="SimSun" w:hAnsi="Times New Roman" w:cs="Times New Roman"/>
          <w:bCs/>
          <w:color w:val="000000" w:themeColor="text1"/>
          <w:sz w:val="27"/>
          <w:szCs w:val="27"/>
          <w:u w:color="000000"/>
          <w:lang w:val="da-DK"/>
        </w:rPr>
        <w:t>2023</w:t>
      </w:r>
      <w:r w:rsidRPr="00FE38E2">
        <w:rPr>
          <w:rFonts w:ascii="Times New Roman" w:eastAsia="SimSun" w:hAnsi="Times New Roman" w:cs="Times New Roman"/>
          <w:bCs/>
          <w:color w:val="000000" w:themeColor="text1"/>
          <w:sz w:val="27"/>
          <w:szCs w:val="27"/>
          <w:u w:color="000000"/>
          <w:lang w:val="da-DK"/>
        </w:rPr>
        <w:t xml:space="preserve"> xuống dướ</w:t>
      </w:r>
      <w:r>
        <w:rPr>
          <w:rFonts w:ascii="Times New Roman" w:eastAsia="SimSun" w:hAnsi="Times New Roman" w:cs="Times New Roman"/>
          <w:bCs/>
          <w:color w:val="000000" w:themeColor="text1"/>
          <w:sz w:val="27"/>
          <w:szCs w:val="27"/>
          <w:u w:color="000000"/>
          <w:lang w:val="da-DK"/>
        </w:rPr>
        <w:t>i 6,</w:t>
      </w:r>
      <w:r w:rsidR="00E50A1D">
        <w:rPr>
          <w:rFonts w:ascii="Times New Roman" w:eastAsia="SimSun" w:hAnsi="Times New Roman" w:cs="Times New Roman"/>
          <w:bCs/>
          <w:color w:val="000000" w:themeColor="text1"/>
          <w:sz w:val="27"/>
          <w:szCs w:val="27"/>
          <w:u w:color="000000"/>
          <w:lang w:val="da-DK"/>
        </w:rPr>
        <w:t>1</w:t>
      </w:r>
      <w:r>
        <w:rPr>
          <w:rFonts w:ascii="Times New Roman" w:eastAsia="SimSun" w:hAnsi="Times New Roman" w:cs="Times New Roman"/>
          <w:bCs/>
          <w:color w:val="000000" w:themeColor="text1"/>
          <w:sz w:val="27"/>
          <w:szCs w:val="27"/>
          <w:u w:color="000000"/>
          <w:lang w:val="da-DK"/>
        </w:rPr>
        <w:t xml:space="preserve">5%; Giảm </w:t>
      </w:r>
      <w:r>
        <w:rPr>
          <w:rFonts w:ascii="Times New Roman" w:hAnsi="Times New Roman"/>
          <w:color w:val="000000" w:themeColor="text1"/>
          <w:sz w:val="27"/>
          <w:szCs w:val="27"/>
        </w:rPr>
        <w:t>t</w:t>
      </w:r>
      <w:r w:rsidRPr="00757FB5">
        <w:rPr>
          <w:rFonts w:ascii="Times New Roman" w:hAnsi="Times New Roman"/>
          <w:color w:val="000000" w:themeColor="text1"/>
          <w:sz w:val="27"/>
          <w:szCs w:val="27"/>
        </w:rPr>
        <w:t xml:space="preserve">hời gian mất điện bình quân của một khách hàng trong năm (chỉ số SAIDI) năm </w:t>
      </w:r>
      <w:r w:rsidR="00862408">
        <w:rPr>
          <w:rFonts w:ascii="Times New Roman" w:hAnsi="Times New Roman"/>
          <w:color w:val="000000" w:themeColor="text1"/>
          <w:sz w:val="27"/>
          <w:szCs w:val="27"/>
        </w:rPr>
        <w:t>2023</w:t>
      </w:r>
      <w:r w:rsidRPr="00757FB5">
        <w:rPr>
          <w:rFonts w:ascii="Times New Roman" w:hAnsi="Times New Roman"/>
          <w:color w:val="000000" w:themeColor="text1"/>
          <w:sz w:val="27"/>
          <w:szCs w:val="27"/>
        </w:rPr>
        <w:t xml:space="preserve"> xuống dưới 3</w:t>
      </w:r>
      <w:r w:rsidR="00E50A1D">
        <w:rPr>
          <w:rFonts w:ascii="Times New Roman" w:hAnsi="Times New Roman"/>
          <w:color w:val="000000" w:themeColor="text1"/>
          <w:sz w:val="27"/>
          <w:szCs w:val="27"/>
        </w:rPr>
        <w:t>18</w:t>
      </w:r>
      <w:r w:rsidRPr="00757FB5">
        <w:rPr>
          <w:rFonts w:ascii="Times New Roman" w:hAnsi="Times New Roman"/>
          <w:color w:val="000000" w:themeColor="text1"/>
          <w:sz w:val="27"/>
          <w:szCs w:val="27"/>
        </w:rPr>
        <w:t xml:space="preserve"> phút</w:t>
      </w:r>
      <w:r w:rsidR="00284863">
        <w:rPr>
          <w:rFonts w:ascii="Times New Roman" w:eastAsia="SimSun" w:hAnsi="Times New Roman" w:cs="Times New Roman"/>
          <w:bCs/>
          <w:color w:val="000000" w:themeColor="text1"/>
          <w:sz w:val="27"/>
          <w:szCs w:val="27"/>
          <w:u w:color="000000"/>
          <w:lang w:val="da-DK"/>
        </w:rPr>
        <w:t>;</w:t>
      </w:r>
    </w:p>
    <w:p w14:paraId="1DB15FCF" w14:textId="77777777" w:rsidR="009031D4" w:rsidRPr="00C81090" w:rsidRDefault="009031D4" w:rsidP="00997BED">
      <w:pPr>
        <w:pStyle w:val="ListParagraph"/>
        <w:widowControl w:val="0"/>
        <w:numPr>
          <w:ilvl w:val="3"/>
          <w:numId w:val="2"/>
        </w:numPr>
        <w:tabs>
          <w:tab w:val="left" w:pos="851"/>
        </w:tabs>
        <w:spacing w:before="120" w:after="0" w:line="264" w:lineRule="auto"/>
        <w:ind w:left="0" w:firstLine="567"/>
        <w:contextualSpacing w:val="0"/>
        <w:jc w:val="both"/>
        <w:rPr>
          <w:rFonts w:ascii="Times New Roman" w:eastAsia="SimSun" w:hAnsi="Times New Roman" w:cs="Times New Roman"/>
          <w:bCs/>
          <w:color w:val="000000" w:themeColor="text1"/>
          <w:sz w:val="27"/>
          <w:szCs w:val="27"/>
          <w:u w:color="000000"/>
          <w:lang w:val="da-DK"/>
        </w:rPr>
      </w:pPr>
      <w:r w:rsidRPr="00C81090">
        <w:rPr>
          <w:rFonts w:ascii="Times New Roman" w:eastAsia="SimSun" w:hAnsi="Times New Roman" w:cs="Times New Roman"/>
          <w:bCs/>
          <w:color w:val="000000" w:themeColor="text1"/>
          <w:sz w:val="27"/>
          <w:szCs w:val="27"/>
          <w:u w:color="000000"/>
          <w:lang w:val="da-DK"/>
        </w:rPr>
        <w:t>Triệt để tiết kiệm chi phí</w:t>
      </w:r>
      <w:r w:rsidR="008B46C5">
        <w:rPr>
          <w:rFonts w:ascii="Times New Roman" w:eastAsia="SimSun" w:hAnsi="Times New Roman" w:cs="Times New Roman"/>
          <w:bCs/>
          <w:color w:val="000000" w:themeColor="text1"/>
          <w:sz w:val="27"/>
          <w:szCs w:val="27"/>
          <w:u w:color="000000"/>
          <w:lang w:val="da-DK"/>
        </w:rPr>
        <w:t>, trong đó: T</w:t>
      </w:r>
      <w:r w:rsidRPr="00C81090">
        <w:rPr>
          <w:rFonts w:ascii="Times New Roman" w:eastAsia="SimSun" w:hAnsi="Times New Roman" w:cs="Times New Roman"/>
          <w:bCs/>
          <w:color w:val="000000" w:themeColor="text1"/>
          <w:sz w:val="27"/>
          <w:szCs w:val="27"/>
          <w:u w:color="000000"/>
          <w:lang w:val="da-DK"/>
        </w:rPr>
        <w:t>iết kiệm 10% chi phí định mức</w:t>
      </w:r>
      <w:r w:rsidR="008B46C5">
        <w:rPr>
          <w:rFonts w:ascii="Times New Roman" w:eastAsia="SimSun" w:hAnsi="Times New Roman" w:cs="Times New Roman"/>
          <w:bCs/>
          <w:color w:val="000000" w:themeColor="text1"/>
          <w:sz w:val="27"/>
          <w:szCs w:val="27"/>
          <w:u w:color="000000"/>
          <w:lang w:val="da-DK"/>
        </w:rPr>
        <w:t xml:space="preserve"> (</w:t>
      </w:r>
      <w:r w:rsidRPr="00C81090">
        <w:rPr>
          <w:rFonts w:ascii="Times New Roman" w:eastAsia="SimSun" w:hAnsi="Times New Roman" w:cs="Times New Roman"/>
          <w:bCs/>
          <w:color w:val="000000" w:themeColor="text1"/>
          <w:sz w:val="27"/>
          <w:szCs w:val="27"/>
          <w:u w:color="000000"/>
          <w:lang w:val="da-DK"/>
        </w:rPr>
        <w:t>trừ lương, phụ cấp và các khoản có tính chất lương, các khoản đóng góp cho người lao động theo quy định</w:t>
      </w:r>
      <w:r w:rsidR="008B46C5">
        <w:rPr>
          <w:rFonts w:ascii="Times New Roman" w:eastAsia="SimSun" w:hAnsi="Times New Roman" w:cs="Times New Roman"/>
          <w:bCs/>
          <w:color w:val="000000" w:themeColor="text1"/>
          <w:sz w:val="27"/>
          <w:szCs w:val="27"/>
          <w:u w:color="000000"/>
          <w:lang w:val="da-DK"/>
        </w:rPr>
        <w:t xml:space="preserve">) </w:t>
      </w:r>
      <w:r w:rsidR="00E95E16">
        <w:rPr>
          <w:rFonts w:ascii="Times New Roman" w:eastAsia="SimSun" w:hAnsi="Times New Roman" w:cs="Times New Roman"/>
          <w:bCs/>
          <w:color w:val="000000" w:themeColor="text1"/>
          <w:sz w:val="27"/>
          <w:szCs w:val="27"/>
          <w:u w:color="000000"/>
          <w:lang w:val="da-DK"/>
        </w:rPr>
        <w:t xml:space="preserve">và </w:t>
      </w:r>
      <w:r w:rsidR="00E50A1D">
        <w:rPr>
          <w:rFonts w:ascii="Times New Roman" w:eastAsia="SimSun" w:hAnsi="Times New Roman" w:cs="Times New Roman"/>
          <w:bCs/>
          <w:color w:val="000000" w:themeColor="text1"/>
          <w:sz w:val="27"/>
          <w:szCs w:val="27"/>
          <w:u w:color="000000"/>
          <w:lang w:val="da-DK"/>
        </w:rPr>
        <w:t>10</w:t>
      </w:r>
      <w:r w:rsidR="00E95E16">
        <w:rPr>
          <w:rFonts w:ascii="Times New Roman" w:eastAsia="SimSun" w:hAnsi="Times New Roman" w:cs="Times New Roman"/>
          <w:bCs/>
          <w:color w:val="000000" w:themeColor="text1"/>
          <w:sz w:val="27"/>
          <w:szCs w:val="27"/>
          <w:u w:color="000000"/>
          <w:lang w:val="da-DK"/>
        </w:rPr>
        <w:t xml:space="preserve">% chi phí sửa chữa lớn </w:t>
      </w:r>
      <w:r w:rsidR="00C81090" w:rsidRPr="00C81090">
        <w:rPr>
          <w:rFonts w:ascii="Times New Roman" w:hAnsi="Times New Roman" w:cs="Times New Roman"/>
          <w:sz w:val="27"/>
          <w:szCs w:val="27"/>
        </w:rPr>
        <w:t>với tất cả các đơn vị hạch toán phụ thuộc EVN, TCT Truyền tải điện quốc gia, các TCT Điện lực</w:t>
      </w:r>
      <w:r w:rsidR="00284863">
        <w:rPr>
          <w:rFonts w:ascii="Times New Roman" w:eastAsia="SimSun" w:hAnsi="Times New Roman" w:cs="Times New Roman"/>
          <w:bCs/>
          <w:color w:val="000000" w:themeColor="text1"/>
          <w:sz w:val="27"/>
          <w:szCs w:val="27"/>
          <w:u w:color="000000"/>
          <w:lang w:val="da-DK"/>
        </w:rPr>
        <w:t>;</w:t>
      </w:r>
    </w:p>
    <w:p w14:paraId="38B5535A" w14:textId="77777777" w:rsidR="009031D4" w:rsidRDefault="00ED6F6C" w:rsidP="00997BED">
      <w:pPr>
        <w:pStyle w:val="ListParagraph"/>
        <w:widowControl w:val="0"/>
        <w:numPr>
          <w:ilvl w:val="3"/>
          <w:numId w:val="2"/>
        </w:numPr>
        <w:tabs>
          <w:tab w:val="left" w:pos="851"/>
        </w:tabs>
        <w:spacing w:before="120" w:after="0" w:line="264" w:lineRule="auto"/>
        <w:ind w:left="0" w:firstLine="567"/>
        <w:contextualSpacing w:val="0"/>
        <w:jc w:val="both"/>
        <w:rPr>
          <w:rFonts w:ascii="Times New Roman" w:eastAsia="SimSun" w:hAnsi="Times New Roman" w:cs="Times New Roman"/>
          <w:bCs/>
          <w:color w:val="000000" w:themeColor="text1"/>
          <w:sz w:val="27"/>
          <w:szCs w:val="27"/>
          <w:u w:color="000000"/>
          <w:lang w:val="da-DK"/>
        </w:rPr>
      </w:pPr>
      <w:r w:rsidRPr="00FE38E2">
        <w:rPr>
          <w:rFonts w:ascii="Times New Roman" w:eastAsia="SimSun" w:hAnsi="Times New Roman" w:cs="Times New Roman"/>
          <w:bCs/>
          <w:color w:val="000000" w:themeColor="text1"/>
          <w:sz w:val="27"/>
          <w:szCs w:val="27"/>
          <w:u w:color="000000"/>
          <w:lang w:val="da-DK"/>
        </w:rPr>
        <w:lastRenderedPageBreak/>
        <w:t xml:space="preserve">Tăng cường quản lý và sử dụng hiệu quả vốn vay đảm bảo tỷ lệ nợ/vốn chủ sở hữu không vượt quá 3 lần, hệ số thanh toán nợ lớn hơn 1 lần; </w:t>
      </w:r>
      <w:r w:rsidR="00E50A1D">
        <w:rPr>
          <w:rFonts w:ascii="Times New Roman" w:eastAsia="SimSun" w:hAnsi="Times New Roman" w:cs="Times New Roman"/>
          <w:bCs/>
          <w:color w:val="000000" w:themeColor="text1"/>
          <w:sz w:val="27"/>
          <w:szCs w:val="27"/>
          <w:u w:color="000000"/>
          <w:lang w:val="da-DK"/>
        </w:rPr>
        <w:t xml:space="preserve">phấn đấu </w:t>
      </w:r>
      <w:r w:rsidRPr="005C51BF">
        <w:rPr>
          <w:rFonts w:ascii="Times New Roman" w:hAnsi="Times New Roman"/>
          <w:color w:val="000000" w:themeColor="text1"/>
          <w:sz w:val="27"/>
          <w:szCs w:val="27"/>
        </w:rPr>
        <w:t>bảo toàn và phát triển vốn chủ sở hữu nhà nước đầu tư tại EVN và vốn của EVN đầu tư vào các doanh nghiệp khác</w:t>
      </w:r>
      <w:r w:rsidR="009031D4" w:rsidRPr="00FE38E2">
        <w:rPr>
          <w:rFonts w:ascii="Times New Roman" w:eastAsia="SimSun" w:hAnsi="Times New Roman" w:cs="Times New Roman"/>
          <w:bCs/>
          <w:color w:val="000000" w:themeColor="text1"/>
          <w:sz w:val="27"/>
          <w:szCs w:val="27"/>
          <w:u w:color="000000"/>
          <w:lang w:val="da-DK"/>
        </w:rPr>
        <w:t xml:space="preserve">; </w:t>
      </w:r>
    </w:p>
    <w:p w14:paraId="1F4B84A8" w14:textId="77777777" w:rsidR="009031D4" w:rsidRPr="00FE38E2" w:rsidRDefault="009031D4" w:rsidP="00997BED">
      <w:pPr>
        <w:pStyle w:val="ListParagraph"/>
        <w:widowControl w:val="0"/>
        <w:numPr>
          <w:ilvl w:val="3"/>
          <w:numId w:val="2"/>
        </w:numPr>
        <w:tabs>
          <w:tab w:val="left" w:pos="851"/>
        </w:tabs>
        <w:spacing w:before="120" w:after="0" w:line="264" w:lineRule="auto"/>
        <w:ind w:left="0" w:firstLine="567"/>
        <w:contextualSpacing w:val="0"/>
        <w:jc w:val="both"/>
        <w:rPr>
          <w:rFonts w:ascii="Times New Roman" w:eastAsia="SimSun" w:hAnsi="Times New Roman" w:cs="Times New Roman"/>
          <w:bCs/>
          <w:color w:val="000000" w:themeColor="text1"/>
          <w:sz w:val="27"/>
          <w:szCs w:val="27"/>
          <w:u w:color="000000"/>
          <w:lang w:val="da-DK"/>
        </w:rPr>
      </w:pPr>
      <w:r w:rsidRPr="00FE38E2">
        <w:rPr>
          <w:rFonts w:ascii="Times New Roman" w:eastAsia="SimSun" w:hAnsi="Times New Roman" w:cs="Times New Roman"/>
          <w:bCs/>
          <w:color w:val="000000" w:themeColor="text1"/>
          <w:sz w:val="27"/>
          <w:szCs w:val="27"/>
          <w:u w:color="000000"/>
          <w:lang w:val="da-DK"/>
        </w:rPr>
        <w:t xml:space="preserve">Chống lãng phí trong mua sắm tài sản thông qua việc đẩy mạnh phương thức </w:t>
      </w:r>
      <w:r w:rsidR="008B46C5">
        <w:rPr>
          <w:rFonts w:ascii="Times New Roman" w:eastAsia="SimSun" w:hAnsi="Times New Roman" w:cs="Times New Roman"/>
          <w:bCs/>
          <w:color w:val="000000" w:themeColor="text1"/>
          <w:sz w:val="27"/>
          <w:szCs w:val="27"/>
          <w:u w:color="000000"/>
          <w:lang w:val="da-DK"/>
        </w:rPr>
        <w:t xml:space="preserve">mua sắm </w:t>
      </w:r>
      <w:r w:rsidRPr="00FE38E2">
        <w:rPr>
          <w:rFonts w:ascii="Times New Roman" w:eastAsia="SimSun" w:hAnsi="Times New Roman" w:cs="Times New Roman"/>
          <w:bCs/>
          <w:color w:val="000000" w:themeColor="text1"/>
          <w:sz w:val="27"/>
          <w:szCs w:val="27"/>
          <w:u w:color="000000"/>
          <w:lang w:val="da-DK"/>
        </w:rPr>
        <w:t>tập trung đối với những loại tài sản có lượng mua sắm nhiều, giá trị mua sắm lớn, được sử dụng phổ biến ở đơn vị</w:t>
      </w:r>
      <w:r w:rsidR="00542558">
        <w:rPr>
          <w:rFonts w:ascii="Times New Roman" w:eastAsia="SimSun" w:hAnsi="Times New Roman" w:cs="Times New Roman"/>
          <w:bCs/>
          <w:color w:val="000000" w:themeColor="text1"/>
          <w:sz w:val="27"/>
          <w:szCs w:val="27"/>
          <w:u w:color="000000"/>
          <w:lang w:val="da-DK"/>
        </w:rPr>
        <w:t>. N</w:t>
      </w:r>
      <w:r w:rsidRPr="00FE38E2">
        <w:rPr>
          <w:rFonts w:ascii="Times New Roman" w:eastAsia="SimSun" w:hAnsi="Times New Roman" w:cs="Times New Roman"/>
          <w:bCs/>
          <w:color w:val="000000" w:themeColor="text1"/>
          <w:sz w:val="27"/>
          <w:szCs w:val="27"/>
          <w:u w:color="000000"/>
          <w:lang w:val="da-DK"/>
        </w:rPr>
        <w:t>ghiêm túc chấp hành các qu</w:t>
      </w:r>
      <w:r>
        <w:rPr>
          <w:rFonts w:ascii="Times New Roman" w:eastAsia="SimSun" w:hAnsi="Times New Roman" w:cs="Times New Roman"/>
          <w:bCs/>
          <w:color w:val="000000" w:themeColor="text1"/>
          <w:sz w:val="27"/>
          <w:szCs w:val="27"/>
          <w:u w:color="000000"/>
          <w:lang w:val="da-DK"/>
        </w:rPr>
        <w:t>y</w:t>
      </w:r>
      <w:r w:rsidRPr="00FE38E2">
        <w:rPr>
          <w:rFonts w:ascii="Times New Roman" w:eastAsia="SimSun" w:hAnsi="Times New Roman" w:cs="Times New Roman"/>
          <w:bCs/>
          <w:color w:val="000000" w:themeColor="text1"/>
          <w:sz w:val="27"/>
          <w:szCs w:val="27"/>
          <w:u w:color="000000"/>
          <w:lang w:val="da-DK"/>
        </w:rPr>
        <w:t xml:space="preserve"> định mua sắm, sử dụng xe ô tô theo đúng tiêu chuẩn định mức, chế độ quản lý, sử dụng </w:t>
      </w:r>
      <w:r w:rsidR="006D6323">
        <w:rPr>
          <w:rFonts w:ascii="Times New Roman" w:eastAsia="SimSun" w:hAnsi="Times New Roman" w:cs="Times New Roman"/>
          <w:bCs/>
          <w:color w:val="000000" w:themeColor="text1"/>
          <w:sz w:val="27"/>
          <w:szCs w:val="27"/>
          <w:u w:color="000000"/>
          <w:lang w:val="da-DK"/>
        </w:rPr>
        <w:t xml:space="preserve">theo quy định của </w:t>
      </w:r>
      <w:r w:rsidRPr="00FE38E2">
        <w:rPr>
          <w:rFonts w:ascii="Times New Roman" w:eastAsia="SimSun" w:hAnsi="Times New Roman" w:cs="Times New Roman"/>
          <w:bCs/>
          <w:color w:val="000000" w:themeColor="text1"/>
          <w:sz w:val="27"/>
          <w:szCs w:val="27"/>
          <w:u w:color="000000"/>
          <w:lang w:val="da-DK"/>
        </w:rPr>
        <w:t>Thủ tướng Chính phủ và EVN</w:t>
      </w:r>
      <w:r w:rsidR="00947139">
        <w:rPr>
          <w:rFonts w:ascii="Times New Roman" w:eastAsia="SimSun" w:hAnsi="Times New Roman" w:cs="Times New Roman"/>
          <w:bCs/>
          <w:color w:val="000000" w:themeColor="text1"/>
          <w:sz w:val="27"/>
          <w:szCs w:val="27"/>
          <w:u w:color="000000"/>
          <w:lang w:val="da-DK"/>
        </w:rPr>
        <w:t>;</w:t>
      </w:r>
    </w:p>
    <w:p w14:paraId="2F2CD628" w14:textId="77777777" w:rsidR="00E24C26" w:rsidRPr="00E24C26" w:rsidRDefault="00CA3745" w:rsidP="00997BED">
      <w:pPr>
        <w:pStyle w:val="ListParagraph"/>
        <w:widowControl w:val="0"/>
        <w:numPr>
          <w:ilvl w:val="3"/>
          <w:numId w:val="2"/>
        </w:numPr>
        <w:tabs>
          <w:tab w:val="left" w:pos="851"/>
        </w:tabs>
        <w:spacing w:before="120" w:after="0" w:line="264" w:lineRule="auto"/>
        <w:ind w:left="0" w:firstLine="567"/>
        <w:contextualSpacing w:val="0"/>
        <w:jc w:val="both"/>
        <w:rPr>
          <w:rFonts w:ascii="Times New Roman" w:eastAsia="SimSun" w:hAnsi="Times New Roman" w:cs="Times New Roman"/>
          <w:bCs/>
          <w:color w:val="000000" w:themeColor="text1"/>
          <w:sz w:val="27"/>
          <w:szCs w:val="27"/>
          <w:u w:color="000000"/>
          <w:lang w:val="da-DK"/>
        </w:rPr>
      </w:pPr>
      <w:r w:rsidRPr="00FE38E2">
        <w:rPr>
          <w:rFonts w:ascii="Times New Roman" w:eastAsia="SimSun" w:hAnsi="Times New Roman" w:cs="Times New Roman"/>
          <w:bCs/>
          <w:color w:val="000000" w:themeColor="text1"/>
          <w:sz w:val="27"/>
          <w:szCs w:val="27"/>
          <w:u w:color="000000"/>
          <w:lang w:val="da-DK"/>
        </w:rPr>
        <w:t xml:space="preserve">Tăng cường </w:t>
      </w:r>
      <w:r>
        <w:rPr>
          <w:rFonts w:ascii="Times New Roman" w:eastAsia="SimSun" w:hAnsi="Times New Roman" w:cs="Times New Roman"/>
          <w:bCs/>
          <w:color w:val="000000" w:themeColor="text1"/>
          <w:sz w:val="27"/>
          <w:szCs w:val="27"/>
          <w:u w:color="000000"/>
          <w:lang w:val="da-DK"/>
        </w:rPr>
        <w:t xml:space="preserve">quản lý, đẩy nhanh tiến độ thực hiện, giải ngân vốn đầu tư để thúc đẩy tăng trưởng kinh tế, </w:t>
      </w:r>
      <w:r w:rsidRPr="00FE38E2">
        <w:rPr>
          <w:rFonts w:ascii="Times New Roman" w:eastAsia="SimSun" w:hAnsi="Times New Roman" w:cs="Times New Roman"/>
          <w:bCs/>
          <w:color w:val="000000" w:themeColor="text1"/>
          <w:sz w:val="27"/>
          <w:szCs w:val="27"/>
          <w:u w:color="000000"/>
          <w:lang w:val="da-DK"/>
        </w:rPr>
        <w:t xml:space="preserve">trọng tâm là xây dựng các dự án, công trình nguồn điện và hệ thống lưới điện được giao theo các Quy hoạch phát triển điện lực quốc gia và các địa phương, đảm bảo tiến độ, chất lượng và hiệu quả đầu tư; phấn đấu huy động đủ vốn đáp ứng nhu cầu đầu tư </w:t>
      </w:r>
      <w:r>
        <w:rPr>
          <w:rFonts w:ascii="Times New Roman" w:eastAsia="SimSun" w:hAnsi="Times New Roman" w:cs="Times New Roman"/>
          <w:bCs/>
          <w:color w:val="000000" w:themeColor="text1"/>
          <w:sz w:val="27"/>
          <w:szCs w:val="27"/>
          <w:u w:color="000000"/>
          <w:lang w:val="da-DK"/>
        </w:rPr>
        <w:t xml:space="preserve">năm </w:t>
      </w:r>
      <w:r w:rsidR="00862408">
        <w:rPr>
          <w:rFonts w:ascii="Times New Roman" w:eastAsia="SimSun" w:hAnsi="Times New Roman" w:cs="Times New Roman"/>
          <w:bCs/>
          <w:color w:val="000000" w:themeColor="text1"/>
          <w:sz w:val="27"/>
          <w:szCs w:val="27"/>
          <w:u w:color="000000"/>
          <w:lang w:val="da-DK"/>
        </w:rPr>
        <w:t>2023</w:t>
      </w:r>
      <w:r w:rsidRPr="00FE38E2">
        <w:rPr>
          <w:rFonts w:ascii="Times New Roman" w:eastAsia="SimSun" w:hAnsi="Times New Roman" w:cs="Times New Roman"/>
          <w:bCs/>
          <w:color w:val="000000" w:themeColor="text1"/>
          <w:sz w:val="27"/>
          <w:szCs w:val="27"/>
          <w:u w:color="000000"/>
          <w:lang w:val="da-DK"/>
        </w:rPr>
        <w:t xml:space="preserve"> </w:t>
      </w:r>
      <w:r>
        <w:rPr>
          <w:rFonts w:ascii="Times New Roman" w:eastAsia="SimSun" w:hAnsi="Times New Roman" w:cs="Times New Roman"/>
          <w:bCs/>
          <w:color w:val="000000" w:themeColor="text1"/>
          <w:sz w:val="27"/>
          <w:szCs w:val="27"/>
          <w:u w:color="000000"/>
          <w:lang w:val="da-DK"/>
        </w:rPr>
        <w:t>là 9</w:t>
      </w:r>
      <w:r w:rsidR="00E50A1D">
        <w:rPr>
          <w:rFonts w:ascii="Times New Roman" w:eastAsia="SimSun" w:hAnsi="Times New Roman" w:cs="Times New Roman"/>
          <w:bCs/>
          <w:color w:val="000000" w:themeColor="text1"/>
          <w:sz w:val="27"/>
          <w:szCs w:val="27"/>
          <w:u w:color="000000"/>
          <w:lang w:val="da-DK"/>
        </w:rPr>
        <w:t>4.860</w:t>
      </w:r>
      <w:r w:rsidRPr="00FE38E2">
        <w:rPr>
          <w:rFonts w:ascii="Times New Roman" w:eastAsia="SimSun" w:hAnsi="Times New Roman" w:cs="Times New Roman"/>
          <w:bCs/>
          <w:color w:val="000000" w:themeColor="text1"/>
          <w:sz w:val="27"/>
          <w:szCs w:val="27"/>
          <w:u w:color="000000"/>
          <w:lang w:val="da-DK"/>
        </w:rPr>
        <w:t xml:space="preserve"> tỷ đồ</w:t>
      </w:r>
      <w:r>
        <w:rPr>
          <w:rFonts w:ascii="Times New Roman" w:eastAsia="SimSun" w:hAnsi="Times New Roman" w:cs="Times New Roman"/>
          <w:bCs/>
          <w:color w:val="000000" w:themeColor="text1"/>
          <w:sz w:val="27"/>
          <w:szCs w:val="27"/>
          <w:u w:color="000000"/>
          <w:lang w:val="da-DK"/>
        </w:rPr>
        <w:t xml:space="preserve">ng; </w:t>
      </w:r>
      <w:r>
        <w:rPr>
          <w:rFonts w:ascii="Times New Roman" w:hAnsi="Times New Roman"/>
          <w:color w:val="000000" w:themeColor="text1"/>
          <w:sz w:val="27"/>
          <w:szCs w:val="27"/>
        </w:rPr>
        <w:t>t</w:t>
      </w:r>
      <w:r w:rsidRPr="005C51BF">
        <w:rPr>
          <w:rFonts w:ascii="Times New Roman" w:hAnsi="Times New Roman"/>
          <w:color w:val="000000" w:themeColor="text1"/>
          <w:sz w:val="27"/>
          <w:szCs w:val="27"/>
        </w:rPr>
        <w:t>riển khai đầu tư các dự án cấp điện nông thôn tại các địa phương được giao</w:t>
      </w:r>
      <w:r>
        <w:rPr>
          <w:rFonts w:ascii="Times New Roman" w:hAnsi="Times New Roman"/>
          <w:color w:val="000000" w:themeColor="text1"/>
          <w:sz w:val="27"/>
          <w:szCs w:val="27"/>
        </w:rPr>
        <w:t xml:space="preserve"> năm </w:t>
      </w:r>
      <w:r w:rsidR="00862408">
        <w:rPr>
          <w:rFonts w:ascii="Times New Roman" w:hAnsi="Times New Roman"/>
          <w:color w:val="000000" w:themeColor="text1"/>
          <w:sz w:val="27"/>
          <w:szCs w:val="27"/>
        </w:rPr>
        <w:t>2023</w:t>
      </w:r>
      <w:r w:rsidRPr="005C51BF">
        <w:rPr>
          <w:rFonts w:ascii="Times New Roman" w:hAnsi="Times New Roman"/>
          <w:color w:val="000000" w:themeColor="text1"/>
          <w:sz w:val="27"/>
          <w:szCs w:val="27"/>
        </w:rPr>
        <w:t xml:space="preserve"> trong Chương trình cấp điện nông thôn, miền núi và hải đảo giai đoạn 2021-2025 phù hợp mục tiêu Chương trình và khả năng bố trí nguồn vốn ngân sách nhà nước (NSNN) trong giai đoạn 2021-2025</w:t>
      </w:r>
      <w:r w:rsidR="00947139">
        <w:rPr>
          <w:rFonts w:ascii="Times New Roman" w:eastAsia="SimSun" w:hAnsi="Times New Roman" w:cs="Times New Roman"/>
          <w:bCs/>
          <w:color w:val="000000" w:themeColor="text1"/>
          <w:sz w:val="27"/>
          <w:szCs w:val="27"/>
          <w:u w:color="000000"/>
          <w:lang w:val="da-DK"/>
        </w:rPr>
        <w:t>;</w:t>
      </w:r>
    </w:p>
    <w:p w14:paraId="66208E0D" w14:textId="77777777" w:rsidR="009031D4" w:rsidRDefault="0048428A" w:rsidP="00997BED">
      <w:pPr>
        <w:pStyle w:val="ListParagraph"/>
        <w:widowControl w:val="0"/>
        <w:numPr>
          <w:ilvl w:val="3"/>
          <w:numId w:val="2"/>
        </w:numPr>
        <w:tabs>
          <w:tab w:val="left" w:pos="851"/>
        </w:tabs>
        <w:spacing w:before="120" w:after="0" w:line="264" w:lineRule="auto"/>
        <w:ind w:left="0" w:firstLine="567"/>
        <w:contextualSpacing w:val="0"/>
        <w:jc w:val="both"/>
        <w:rPr>
          <w:rFonts w:ascii="Times New Roman" w:eastAsia="SimSun" w:hAnsi="Times New Roman" w:cs="Times New Roman"/>
          <w:bCs/>
          <w:color w:val="000000" w:themeColor="text1"/>
          <w:sz w:val="27"/>
          <w:szCs w:val="27"/>
          <w:u w:color="000000"/>
          <w:lang w:val="da-DK"/>
        </w:rPr>
      </w:pPr>
      <w:r>
        <w:rPr>
          <w:rFonts w:ascii="Times New Roman" w:eastAsia="SimSun" w:hAnsi="Times New Roman" w:cs="Times New Roman"/>
          <w:bCs/>
          <w:color w:val="000000" w:themeColor="text1"/>
          <w:sz w:val="27"/>
          <w:szCs w:val="27"/>
          <w:u w:color="000000"/>
          <w:lang w:val="da-DK"/>
        </w:rPr>
        <w:t>Đẩy nhanh thực hiện các thủ tục chuẩn bị ĐTXD các dự án nguồn điện trọng điểm và triển khai công tác chuẩn bị đầu tư các dự án nguồn điện sau khi được cấp thẩm quyền bổ sung Quy hoạch và giao EVN làm chủ đầu tư</w:t>
      </w:r>
      <w:r w:rsidR="00542558">
        <w:rPr>
          <w:rFonts w:ascii="Times New Roman" w:eastAsia="SimSun" w:hAnsi="Times New Roman" w:cs="Times New Roman"/>
          <w:bCs/>
          <w:color w:val="000000" w:themeColor="text1"/>
          <w:sz w:val="27"/>
          <w:szCs w:val="27"/>
          <w:u w:color="000000"/>
          <w:lang w:val="da-DK"/>
        </w:rPr>
        <w:t>,</w:t>
      </w:r>
      <w:r w:rsidR="009031D4" w:rsidRPr="00FE38E2">
        <w:rPr>
          <w:rFonts w:ascii="Times New Roman" w:eastAsia="SimSun" w:hAnsi="Times New Roman" w:cs="Times New Roman"/>
          <w:bCs/>
          <w:color w:val="000000" w:themeColor="text1"/>
          <w:sz w:val="27"/>
          <w:szCs w:val="27"/>
          <w:u w:color="000000"/>
          <w:lang w:val="da-DK"/>
        </w:rPr>
        <w:t xml:space="preserve"> đồng thời đẩy mạnh các biện pháp bảo vệ môi trường trong đầu tư xây dựng và vận hành các công trình điện</w:t>
      </w:r>
      <w:r w:rsidR="00947139">
        <w:rPr>
          <w:rFonts w:ascii="Times New Roman" w:eastAsia="SimSun" w:hAnsi="Times New Roman" w:cs="Times New Roman"/>
          <w:bCs/>
          <w:color w:val="000000" w:themeColor="text1"/>
          <w:sz w:val="27"/>
          <w:szCs w:val="27"/>
          <w:u w:color="000000"/>
          <w:lang w:val="da-DK"/>
        </w:rPr>
        <w:t>;</w:t>
      </w:r>
    </w:p>
    <w:p w14:paraId="09F67A8B" w14:textId="59835591" w:rsidR="00380FD3" w:rsidRPr="00380FD3" w:rsidRDefault="00CA3745" w:rsidP="00997BED">
      <w:pPr>
        <w:pStyle w:val="ListParagraph"/>
        <w:widowControl w:val="0"/>
        <w:numPr>
          <w:ilvl w:val="3"/>
          <w:numId w:val="2"/>
        </w:numPr>
        <w:tabs>
          <w:tab w:val="left" w:pos="851"/>
        </w:tabs>
        <w:spacing w:before="120" w:after="0" w:line="264" w:lineRule="auto"/>
        <w:ind w:left="0" w:firstLine="567"/>
        <w:contextualSpacing w:val="0"/>
        <w:jc w:val="both"/>
        <w:rPr>
          <w:rFonts w:ascii="Times New Roman" w:eastAsia="SimSun" w:hAnsi="Times New Roman" w:cs="Times New Roman"/>
          <w:bCs/>
          <w:iCs/>
          <w:color w:val="000000" w:themeColor="text1"/>
          <w:sz w:val="27"/>
          <w:szCs w:val="27"/>
          <w:u w:color="000000"/>
          <w:lang w:val="da-DK"/>
        </w:rPr>
      </w:pPr>
      <w:r w:rsidRPr="004439AD">
        <w:rPr>
          <w:rFonts w:ascii="Times New Roman" w:eastAsia="SimSun" w:hAnsi="Times New Roman" w:cs="Times New Roman"/>
          <w:sz w:val="27"/>
          <w:szCs w:val="27"/>
          <w:lang w:val="sv-FI"/>
        </w:rPr>
        <w:t>Tiếp tục sửa đổi, hoàn thiện cơ chế, chính sách về tiền lương đảm bảo tính khoa học, minh bạch, phù hợp với</w:t>
      </w:r>
      <w:r>
        <w:rPr>
          <w:rFonts w:ascii="Times New Roman" w:eastAsia="SimSun" w:hAnsi="Times New Roman" w:cs="Times New Roman"/>
          <w:sz w:val="27"/>
          <w:szCs w:val="27"/>
          <w:lang w:val="sv-FI"/>
        </w:rPr>
        <w:t xml:space="preserve"> thị trường,</w:t>
      </w:r>
      <w:r w:rsidRPr="004439AD">
        <w:rPr>
          <w:rFonts w:ascii="Times New Roman" w:eastAsia="SimSun" w:hAnsi="Times New Roman" w:cs="Times New Roman"/>
          <w:sz w:val="27"/>
          <w:szCs w:val="27"/>
          <w:lang w:val="sv-FI"/>
        </w:rPr>
        <w:t xml:space="preserve"> tình hình của EVN</w:t>
      </w:r>
      <w:r>
        <w:rPr>
          <w:rFonts w:ascii="Times New Roman" w:eastAsia="SimSun" w:hAnsi="Times New Roman" w:cs="Times New Roman"/>
          <w:sz w:val="27"/>
          <w:szCs w:val="27"/>
          <w:lang w:val="sv-FI"/>
        </w:rPr>
        <w:t xml:space="preserve"> và các đơn vị</w:t>
      </w:r>
      <w:r w:rsidRPr="004439AD">
        <w:rPr>
          <w:rFonts w:ascii="Times New Roman" w:eastAsia="SimSun" w:hAnsi="Times New Roman" w:cs="Times New Roman"/>
          <w:sz w:val="27"/>
          <w:szCs w:val="27"/>
          <w:lang w:val="sv-FI"/>
        </w:rPr>
        <w:t>, xây dựng quan hệ lao động hài hòa, tạo động lực nâng cao chất lượng nguồn nhân lực</w:t>
      </w:r>
      <w:r>
        <w:rPr>
          <w:rFonts w:ascii="Times New Roman" w:eastAsia="SimSun" w:hAnsi="Times New Roman" w:cs="Times New Roman"/>
          <w:sz w:val="27"/>
          <w:szCs w:val="27"/>
          <w:lang w:val="sv-FI"/>
        </w:rPr>
        <w:t xml:space="preserve"> hướng tới đ</w:t>
      </w:r>
      <w:r w:rsidRPr="004439AD">
        <w:rPr>
          <w:rFonts w:ascii="Times New Roman" w:hAnsi="Times New Roman" w:cs="Times New Roman"/>
          <w:color w:val="000000" w:themeColor="text1"/>
          <w:sz w:val="27"/>
          <w:szCs w:val="27"/>
        </w:rPr>
        <w:t>ảm bảo tốc độ tăng năng</w:t>
      </w:r>
      <w:r w:rsidRPr="004439AD">
        <w:rPr>
          <w:rFonts w:ascii="Times New Roman" w:hAnsi="Times New Roman"/>
          <w:color w:val="000000" w:themeColor="text1"/>
          <w:sz w:val="27"/>
          <w:szCs w:val="27"/>
        </w:rPr>
        <w:t xml:space="preserve"> suất lao động cao hơn tốc độ tăng tiền lương; </w:t>
      </w:r>
      <w:r w:rsidRPr="004439AD">
        <w:rPr>
          <w:rFonts w:ascii="Times New Roman" w:eastAsia="SimSun" w:hAnsi="Times New Roman" w:cs="Times New Roman"/>
          <w:bCs/>
          <w:color w:val="000000" w:themeColor="text1"/>
          <w:sz w:val="27"/>
          <w:szCs w:val="27"/>
          <w:u w:color="000000"/>
          <w:lang w:val="da-DK"/>
        </w:rPr>
        <w:t>Nâng cao hiệu quả sử dụng lao động</w:t>
      </w:r>
      <w:r>
        <w:rPr>
          <w:rFonts w:ascii="Times New Roman" w:eastAsia="SimSun" w:hAnsi="Times New Roman" w:cs="Times New Roman"/>
          <w:bCs/>
          <w:color w:val="000000" w:themeColor="text1"/>
          <w:sz w:val="27"/>
          <w:szCs w:val="27"/>
          <w:u w:color="000000"/>
          <w:lang w:val="da-DK"/>
        </w:rPr>
        <w:t>,</w:t>
      </w:r>
      <w:r w:rsidRPr="004439AD">
        <w:rPr>
          <w:rFonts w:ascii="Times New Roman" w:eastAsia="SimSun" w:hAnsi="Times New Roman" w:cs="Times New Roman"/>
          <w:bCs/>
          <w:color w:val="000000" w:themeColor="text1"/>
          <w:sz w:val="27"/>
          <w:szCs w:val="27"/>
          <w:u w:color="000000"/>
          <w:lang w:val="da-DK"/>
        </w:rPr>
        <w:t xml:space="preserve"> </w:t>
      </w:r>
      <w:bookmarkStart w:id="2" w:name="_Hlk90395298"/>
      <w:r w:rsidRPr="004439AD">
        <w:rPr>
          <w:rFonts w:ascii="Times New Roman" w:eastAsia="SimSun" w:hAnsi="Times New Roman" w:cs="Times New Roman"/>
          <w:bCs/>
          <w:color w:val="000000" w:themeColor="text1"/>
          <w:sz w:val="27"/>
          <w:szCs w:val="27"/>
          <w:u w:color="000000"/>
          <w:lang w:val="da-DK"/>
        </w:rPr>
        <w:t xml:space="preserve">năng suất lao động </w:t>
      </w:r>
      <w:r>
        <w:rPr>
          <w:rFonts w:ascii="Times New Roman" w:eastAsia="SimSun" w:hAnsi="Times New Roman" w:cs="Times New Roman"/>
          <w:bCs/>
          <w:color w:val="000000" w:themeColor="text1"/>
          <w:sz w:val="27"/>
          <w:szCs w:val="27"/>
          <w:u w:color="000000"/>
          <w:lang w:val="da-DK"/>
        </w:rPr>
        <w:t xml:space="preserve">năm </w:t>
      </w:r>
      <w:r w:rsidR="00862408">
        <w:rPr>
          <w:rFonts w:ascii="Times New Roman" w:eastAsia="SimSun" w:hAnsi="Times New Roman" w:cs="Times New Roman"/>
          <w:bCs/>
          <w:color w:val="000000" w:themeColor="text1"/>
          <w:sz w:val="27"/>
          <w:szCs w:val="27"/>
          <w:u w:color="000000"/>
          <w:lang w:val="da-DK"/>
        </w:rPr>
        <w:t>2023</w:t>
      </w:r>
      <w:r>
        <w:rPr>
          <w:rFonts w:ascii="Times New Roman" w:eastAsia="SimSun" w:hAnsi="Times New Roman" w:cs="Times New Roman"/>
          <w:bCs/>
          <w:color w:val="000000" w:themeColor="text1"/>
          <w:sz w:val="27"/>
          <w:szCs w:val="27"/>
          <w:u w:color="000000"/>
          <w:lang w:val="da-DK"/>
        </w:rPr>
        <w:t xml:space="preserve"> </w:t>
      </w:r>
      <w:bookmarkEnd w:id="2"/>
      <w:r w:rsidR="00065CCB">
        <w:rPr>
          <w:rFonts w:ascii="Times New Roman" w:eastAsia="SimSun" w:hAnsi="Times New Roman" w:cs="Times New Roman"/>
          <w:bCs/>
          <w:color w:val="000000" w:themeColor="text1"/>
          <w:sz w:val="27"/>
          <w:szCs w:val="27"/>
          <w:u w:color="000000"/>
          <w:lang w:val="da-DK"/>
        </w:rPr>
        <w:t>vượt chỉ tiêu kế hoạch năm</w:t>
      </w:r>
      <w:r w:rsidR="00380FD3">
        <w:rPr>
          <w:rFonts w:ascii="Times New Roman" w:hAnsi="Times New Roman" w:cs="Times New Roman"/>
          <w:iCs/>
          <w:spacing w:val="-2"/>
          <w:sz w:val="27"/>
          <w:lang w:val="da-DK"/>
        </w:rPr>
        <w:t>;</w:t>
      </w:r>
    </w:p>
    <w:p w14:paraId="4FC7D699" w14:textId="77777777" w:rsidR="0043572F" w:rsidRDefault="0043572F" w:rsidP="00997BED">
      <w:pPr>
        <w:pStyle w:val="ListParagraph"/>
        <w:widowControl w:val="0"/>
        <w:numPr>
          <w:ilvl w:val="3"/>
          <w:numId w:val="2"/>
        </w:numPr>
        <w:tabs>
          <w:tab w:val="left" w:pos="851"/>
        </w:tabs>
        <w:spacing w:before="120" w:after="0" w:line="264" w:lineRule="auto"/>
        <w:ind w:left="0" w:firstLine="567"/>
        <w:contextualSpacing w:val="0"/>
        <w:jc w:val="both"/>
        <w:rPr>
          <w:rFonts w:ascii="Times New Roman" w:eastAsia="SimSun" w:hAnsi="Times New Roman" w:cs="Times New Roman"/>
          <w:bCs/>
          <w:color w:val="000000" w:themeColor="text1"/>
          <w:sz w:val="27"/>
          <w:szCs w:val="27"/>
          <w:u w:color="000000"/>
          <w:lang w:val="da-DK"/>
        </w:rPr>
      </w:pPr>
      <w:r w:rsidRPr="00FE38E2">
        <w:rPr>
          <w:rFonts w:ascii="Times New Roman" w:eastAsia="SimSun" w:hAnsi="Times New Roman" w:cs="Times New Roman"/>
          <w:bCs/>
          <w:color w:val="000000" w:themeColor="text1"/>
          <w:sz w:val="27"/>
          <w:szCs w:val="27"/>
          <w:u w:color="000000"/>
          <w:lang w:val="da-DK"/>
        </w:rPr>
        <w:t>Nâng cao hiệu quả sử dụng lao động</w:t>
      </w:r>
      <w:r>
        <w:rPr>
          <w:rFonts w:ascii="Times New Roman" w:eastAsia="SimSun" w:hAnsi="Times New Roman" w:cs="Times New Roman"/>
          <w:bCs/>
          <w:color w:val="000000" w:themeColor="text1"/>
          <w:sz w:val="27"/>
          <w:szCs w:val="27"/>
          <w:u w:color="000000"/>
          <w:lang w:val="da-DK"/>
        </w:rPr>
        <w:t>,</w:t>
      </w:r>
      <w:r w:rsidRPr="00FE38E2">
        <w:rPr>
          <w:rFonts w:ascii="Times New Roman" w:eastAsia="SimSun" w:hAnsi="Times New Roman" w:cs="Times New Roman"/>
          <w:bCs/>
          <w:color w:val="000000" w:themeColor="text1"/>
          <w:sz w:val="27"/>
          <w:szCs w:val="27"/>
          <w:u w:color="000000"/>
          <w:lang w:val="da-DK"/>
        </w:rPr>
        <w:t xml:space="preserve"> phấn đấu năng suất lao động </w:t>
      </w:r>
      <w:r>
        <w:rPr>
          <w:rFonts w:ascii="Times New Roman" w:eastAsia="SimSun" w:hAnsi="Times New Roman" w:cs="Times New Roman"/>
          <w:bCs/>
          <w:color w:val="000000" w:themeColor="text1"/>
          <w:sz w:val="27"/>
          <w:szCs w:val="27"/>
          <w:u w:color="000000"/>
          <w:lang w:val="da-DK"/>
        </w:rPr>
        <w:t xml:space="preserve">năm </w:t>
      </w:r>
      <w:r w:rsidR="00862408">
        <w:rPr>
          <w:rFonts w:ascii="Times New Roman" w:eastAsia="SimSun" w:hAnsi="Times New Roman" w:cs="Times New Roman"/>
          <w:bCs/>
          <w:color w:val="000000" w:themeColor="text1"/>
          <w:sz w:val="27"/>
          <w:szCs w:val="27"/>
          <w:u w:color="000000"/>
          <w:lang w:val="da-DK"/>
        </w:rPr>
        <w:t>2023</w:t>
      </w:r>
      <w:r>
        <w:rPr>
          <w:rFonts w:ascii="Times New Roman" w:eastAsia="SimSun" w:hAnsi="Times New Roman" w:cs="Times New Roman"/>
          <w:bCs/>
          <w:color w:val="000000" w:themeColor="text1"/>
          <w:sz w:val="27"/>
          <w:szCs w:val="27"/>
          <w:u w:color="000000"/>
          <w:lang w:val="da-DK"/>
        </w:rPr>
        <w:t xml:space="preserve"> đạt </w:t>
      </w:r>
      <w:r w:rsidR="00E50A1D">
        <w:rPr>
          <w:rFonts w:ascii="Times New Roman" w:eastAsia="SimSun" w:hAnsi="Times New Roman" w:cs="Times New Roman"/>
          <w:bCs/>
          <w:color w:val="000000" w:themeColor="text1"/>
          <w:sz w:val="27"/>
          <w:szCs w:val="27"/>
          <w:u w:color="000000"/>
          <w:lang w:val="da-DK"/>
        </w:rPr>
        <w:t>2,97</w:t>
      </w:r>
      <w:r>
        <w:rPr>
          <w:rFonts w:ascii="Times New Roman" w:eastAsia="SimSun" w:hAnsi="Times New Roman" w:cs="Times New Roman"/>
          <w:bCs/>
          <w:color w:val="000000" w:themeColor="text1"/>
          <w:sz w:val="27"/>
          <w:szCs w:val="27"/>
          <w:u w:color="000000"/>
          <w:lang w:val="da-DK"/>
        </w:rPr>
        <w:t xml:space="preserve"> triệu kWh/người;</w:t>
      </w:r>
    </w:p>
    <w:p w14:paraId="40809CF3" w14:textId="77777777" w:rsidR="0043572F" w:rsidRDefault="006D6323" w:rsidP="00997BED">
      <w:pPr>
        <w:pStyle w:val="ListParagraph"/>
        <w:widowControl w:val="0"/>
        <w:numPr>
          <w:ilvl w:val="3"/>
          <w:numId w:val="2"/>
        </w:numPr>
        <w:tabs>
          <w:tab w:val="left" w:pos="851"/>
        </w:tabs>
        <w:spacing w:before="120" w:after="0" w:line="264" w:lineRule="auto"/>
        <w:ind w:left="0" w:firstLine="567"/>
        <w:contextualSpacing w:val="0"/>
        <w:jc w:val="both"/>
        <w:rPr>
          <w:rFonts w:ascii="Times New Roman" w:eastAsia="SimSun" w:hAnsi="Times New Roman" w:cs="Times New Roman"/>
          <w:bCs/>
          <w:color w:val="000000" w:themeColor="text1"/>
          <w:sz w:val="27"/>
          <w:szCs w:val="27"/>
          <w:u w:color="000000"/>
          <w:lang w:val="da-DK"/>
        </w:rPr>
      </w:pPr>
      <w:r w:rsidRPr="003E0BDA">
        <w:rPr>
          <w:rFonts w:ascii="Times New Roman" w:eastAsia="SimSun" w:hAnsi="Times New Roman" w:cs="Times New Roman"/>
          <w:bCs/>
          <w:color w:val="000000" w:themeColor="text1"/>
          <w:sz w:val="27"/>
          <w:szCs w:val="27"/>
          <w:u w:color="000000"/>
          <w:lang w:val="da-DK"/>
        </w:rPr>
        <w:t xml:space="preserve">Thực hiện Đề án </w:t>
      </w:r>
      <w:r w:rsidRPr="003E0BDA">
        <w:rPr>
          <w:rFonts w:ascii="Times New Roman" w:eastAsia="SimSun" w:hAnsi="Times New Roman" w:cs="Times New Roman"/>
          <w:sz w:val="27"/>
          <w:szCs w:val="27"/>
          <w:lang w:val="sv-FI"/>
        </w:rPr>
        <w:t xml:space="preserve">tổng thể sắp xếp, đổi mới </w:t>
      </w:r>
      <w:r>
        <w:rPr>
          <w:rFonts w:ascii="Times New Roman" w:eastAsia="SimSun" w:hAnsi="Times New Roman" w:cs="Times New Roman"/>
          <w:sz w:val="27"/>
          <w:szCs w:val="27"/>
          <w:lang w:val="sv-FI"/>
        </w:rPr>
        <w:t xml:space="preserve">doanh nghiệp của </w:t>
      </w:r>
      <w:r w:rsidRPr="003E0BDA">
        <w:rPr>
          <w:rFonts w:ascii="Times New Roman" w:eastAsia="SimSun" w:hAnsi="Times New Roman" w:cs="Times New Roman"/>
          <w:sz w:val="27"/>
          <w:szCs w:val="27"/>
          <w:lang w:val="sv-FI"/>
        </w:rPr>
        <w:t>Tập đoàn Điện lực Việt Nam giai đoạn 2021-2025</w:t>
      </w:r>
      <w:r w:rsidRPr="003E0BDA">
        <w:rPr>
          <w:rFonts w:ascii="Times New Roman" w:eastAsia="SimSun" w:hAnsi="Times New Roman" w:cs="Times New Roman"/>
          <w:bCs/>
          <w:color w:val="000000" w:themeColor="text1"/>
          <w:sz w:val="27"/>
          <w:szCs w:val="27"/>
          <w:u w:color="000000"/>
          <w:lang w:val="da-DK"/>
        </w:rPr>
        <w:t xml:space="preserve"> </w:t>
      </w:r>
      <w:r w:rsidRPr="003E0BDA">
        <w:rPr>
          <w:rFonts w:ascii="Times New Roman" w:hAnsi="Times New Roman" w:cs="Times New Roman"/>
          <w:sz w:val="27"/>
          <w:szCs w:val="27"/>
          <w:lang w:val="da-DK"/>
        </w:rPr>
        <w:t>sau khi được Thủ tướng Chính phủ phê duyệt</w:t>
      </w:r>
      <w:r w:rsidRPr="003E0BDA">
        <w:rPr>
          <w:rFonts w:ascii="Times New Roman" w:eastAsia="SimSun" w:hAnsi="Times New Roman" w:cs="Times New Roman"/>
          <w:bCs/>
          <w:color w:val="000000" w:themeColor="text1"/>
          <w:sz w:val="27"/>
          <w:szCs w:val="27"/>
          <w:u w:color="000000"/>
          <w:lang w:val="da-DK"/>
        </w:rPr>
        <w:t xml:space="preserve">; hoàn thành </w:t>
      </w:r>
      <w:r w:rsidRPr="003E0BDA">
        <w:rPr>
          <w:rFonts w:ascii="Times New Roman" w:eastAsia="SimSun" w:hAnsi="Times New Roman" w:cs="Times New Roman"/>
          <w:sz w:val="27"/>
          <w:szCs w:val="27"/>
          <w:lang w:val="sv-FI"/>
        </w:rPr>
        <w:t>cổ phần hoá các doanh nghiệp thuộc Tập đoàn trong danh mục nhà nước không cần giữ 100% vốn</w:t>
      </w:r>
      <w:r>
        <w:rPr>
          <w:rFonts w:ascii="Times New Roman" w:eastAsia="SimSun" w:hAnsi="Times New Roman" w:cs="Times New Roman"/>
          <w:bCs/>
          <w:color w:val="000000" w:themeColor="text1"/>
          <w:sz w:val="27"/>
          <w:szCs w:val="27"/>
          <w:u w:color="000000"/>
          <w:lang w:val="da-DK"/>
        </w:rPr>
        <w:t>;</w:t>
      </w:r>
    </w:p>
    <w:p w14:paraId="2111E94D" w14:textId="77777777" w:rsidR="006D6323" w:rsidRPr="006D6323" w:rsidRDefault="00140DC1" w:rsidP="00910F9A">
      <w:pPr>
        <w:pStyle w:val="ListParagraph"/>
        <w:widowControl w:val="0"/>
        <w:numPr>
          <w:ilvl w:val="3"/>
          <w:numId w:val="2"/>
        </w:numPr>
        <w:tabs>
          <w:tab w:val="left" w:pos="851"/>
          <w:tab w:val="left" w:pos="993"/>
        </w:tabs>
        <w:spacing w:before="120" w:after="0" w:line="264" w:lineRule="auto"/>
        <w:ind w:left="0" w:firstLine="567"/>
        <w:contextualSpacing w:val="0"/>
        <w:jc w:val="both"/>
        <w:rPr>
          <w:rFonts w:ascii="Times New Roman" w:eastAsia="SimSun" w:hAnsi="Times New Roman" w:cs="Times New Roman"/>
          <w:bCs/>
          <w:color w:val="000000" w:themeColor="text1"/>
          <w:sz w:val="27"/>
          <w:szCs w:val="27"/>
          <w:u w:color="000000"/>
          <w:lang w:val="da-DK"/>
        </w:rPr>
      </w:pPr>
      <w:r w:rsidRPr="00CC4738">
        <w:rPr>
          <w:rFonts w:ascii="Times New Roman" w:eastAsia="SimSun" w:hAnsi="Times New Roman" w:cs="Times New Roman"/>
          <w:sz w:val="27"/>
          <w:szCs w:val="27"/>
          <w:lang w:val="sv-FI"/>
        </w:rPr>
        <w:t xml:space="preserve">Thực hiện chuyển đổi số trong Tập đoàn Điện lực Quốc gia Việt Nam với mục tiêu đến hết năm </w:t>
      </w:r>
      <w:r w:rsidR="00862408">
        <w:rPr>
          <w:rFonts w:ascii="Times New Roman" w:eastAsia="SimSun" w:hAnsi="Times New Roman" w:cs="Times New Roman"/>
          <w:sz w:val="27"/>
          <w:szCs w:val="27"/>
          <w:lang w:val="sv-FI"/>
        </w:rPr>
        <w:t>2023</w:t>
      </w:r>
      <w:r w:rsidRPr="00CC4738">
        <w:rPr>
          <w:rFonts w:ascii="Times New Roman" w:eastAsia="SimSun" w:hAnsi="Times New Roman" w:cs="Times New Roman"/>
          <w:sz w:val="27"/>
          <w:szCs w:val="27"/>
          <w:lang w:val="sv-FI"/>
        </w:rPr>
        <w:t>, EVN cơ bản chuyển đổi số thành công</w:t>
      </w:r>
      <w:r w:rsidR="006D6323" w:rsidRPr="006D6323">
        <w:rPr>
          <w:rFonts w:ascii="Times New Roman" w:eastAsia="SimSun" w:hAnsi="Times New Roman"/>
          <w:color w:val="000000" w:themeColor="text1"/>
          <w:sz w:val="27"/>
          <w:szCs w:val="27"/>
          <w:lang w:val="sv-FI"/>
        </w:rPr>
        <w:t>;</w:t>
      </w:r>
      <w:r w:rsidR="006D6323">
        <w:rPr>
          <w:rFonts w:ascii="Times New Roman" w:eastAsia="SimSun" w:hAnsi="Times New Roman"/>
          <w:color w:val="000000" w:themeColor="text1"/>
          <w:sz w:val="27"/>
          <w:szCs w:val="27"/>
          <w:lang w:val="sv-FI"/>
        </w:rPr>
        <w:t xml:space="preserve"> </w:t>
      </w:r>
    </w:p>
    <w:p w14:paraId="472FEC57" w14:textId="77777777" w:rsidR="006D6323" w:rsidRDefault="006D6323" w:rsidP="00910F9A">
      <w:pPr>
        <w:pStyle w:val="ListParagraph"/>
        <w:widowControl w:val="0"/>
        <w:numPr>
          <w:ilvl w:val="3"/>
          <w:numId w:val="2"/>
        </w:numPr>
        <w:tabs>
          <w:tab w:val="left" w:pos="426"/>
          <w:tab w:val="left" w:pos="851"/>
        </w:tabs>
        <w:spacing w:before="120" w:after="120" w:line="269" w:lineRule="auto"/>
        <w:ind w:left="0" w:firstLine="567"/>
        <w:jc w:val="both"/>
        <w:rPr>
          <w:rFonts w:ascii="Times New Roman" w:eastAsia="SimSun" w:hAnsi="Times New Roman" w:cs="Times New Roman"/>
          <w:bCs/>
          <w:color w:val="000000" w:themeColor="text1"/>
          <w:sz w:val="27"/>
          <w:szCs w:val="27"/>
          <w:u w:color="000000"/>
          <w:lang w:val="da-DK"/>
        </w:rPr>
      </w:pPr>
      <w:r w:rsidRPr="00FE38E2">
        <w:rPr>
          <w:rFonts w:ascii="Times New Roman" w:eastAsia="SimSun" w:hAnsi="Times New Roman" w:cs="Times New Roman"/>
          <w:bCs/>
          <w:color w:val="000000" w:themeColor="text1"/>
          <w:sz w:val="27"/>
          <w:szCs w:val="27"/>
          <w:u w:color="000000"/>
          <w:lang w:val="da-DK"/>
        </w:rPr>
        <w:t>Tăng cường công tác thanh tra, kiểm tra và xử lý nghiêm vi phạm quy định về THTK, CLP</w:t>
      </w:r>
      <w:r>
        <w:rPr>
          <w:rFonts w:ascii="Times New Roman" w:eastAsia="SimSun" w:hAnsi="Times New Roman" w:cs="Times New Roman"/>
          <w:bCs/>
          <w:color w:val="000000" w:themeColor="text1"/>
          <w:sz w:val="27"/>
          <w:szCs w:val="27"/>
          <w:u w:color="000000"/>
          <w:lang w:val="da-DK"/>
        </w:rPr>
        <w:t xml:space="preserve"> gắn với cơ chế khen thưởng, kỷ luật kịp thời</w:t>
      </w:r>
      <w:r w:rsidRPr="00FE38E2">
        <w:rPr>
          <w:rFonts w:ascii="Times New Roman" w:eastAsia="SimSun" w:hAnsi="Times New Roman" w:cs="Times New Roman"/>
          <w:bCs/>
          <w:color w:val="000000" w:themeColor="text1"/>
          <w:sz w:val="27"/>
          <w:szCs w:val="27"/>
          <w:u w:color="000000"/>
          <w:lang w:val="da-DK"/>
        </w:rPr>
        <w:t>; công khai kết quả thanh tra, kiểm tra và kết quả xử lý vi phạm theo quy định.</w:t>
      </w:r>
    </w:p>
    <w:p w14:paraId="148A9662" w14:textId="77777777" w:rsidR="009031D4" w:rsidRDefault="006D6323" w:rsidP="00910F9A">
      <w:pPr>
        <w:pStyle w:val="ListParagraph"/>
        <w:widowControl w:val="0"/>
        <w:numPr>
          <w:ilvl w:val="3"/>
          <w:numId w:val="2"/>
        </w:numPr>
        <w:tabs>
          <w:tab w:val="left" w:pos="851"/>
        </w:tabs>
        <w:spacing w:before="120" w:after="0" w:line="264" w:lineRule="auto"/>
        <w:ind w:left="0" w:firstLine="567"/>
        <w:contextualSpacing w:val="0"/>
        <w:jc w:val="both"/>
        <w:rPr>
          <w:rFonts w:ascii="Times New Roman" w:eastAsia="SimSun" w:hAnsi="Times New Roman" w:cs="Times New Roman"/>
          <w:bCs/>
          <w:color w:val="000000" w:themeColor="text1"/>
          <w:sz w:val="27"/>
          <w:szCs w:val="27"/>
          <w:u w:color="000000"/>
          <w:lang w:val="da-DK"/>
        </w:rPr>
      </w:pPr>
      <w:r>
        <w:rPr>
          <w:rFonts w:ascii="Times New Roman" w:eastAsia="SimSun" w:hAnsi="Times New Roman" w:cs="Times New Roman"/>
          <w:bCs/>
          <w:color w:val="000000" w:themeColor="text1"/>
          <w:sz w:val="27"/>
          <w:szCs w:val="27"/>
          <w:u w:color="000000"/>
          <w:lang w:val="da-DK"/>
        </w:rPr>
        <w:t>Tiếp tục đ</w:t>
      </w:r>
      <w:r w:rsidRPr="00FE38E2">
        <w:rPr>
          <w:rFonts w:ascii="Times New Roman" w:eastAsia="SimSun" w:hAnsi="Times New Roman" w:cs="Times New Roman"/>
          <w:bCs/>
          <w:color w:val="000000" w:themeColor="text1"/>
          <w:sz w:val="27"/>
          <w:szCs w:val="27"/>
          <w:u w:color="000000"/>
          <w:lang w:val="da-DK"/>
        </w:rPr>
        <w:t xml:space="preserve">ẩy mạnh công tác tuyên truyền, phổ biến, quán triệt Luật THTK, CLP, Chương trình tổng thể của Chính phủ về THTK, CLP và Chương trình THTK, </w:t>
      </w:r>
      <w:r w:rsidRPr="00FE38E2">
        <w:rPr>
          <w:rFonts w:ascii="Times New Roman" w:eastAsia="SimSun" w:hAnsi="Times New Roman" w:cs="Times New Roman"/>
          <w:bCs/>
          <w:color w:val="000000" w:themeColor="text1"/>
          <w:sz w:val="27"/>
          <w:szCs w:val="27"/>
          <w:u w:color="000000"/>
          <w:lang w:val="da-DK"/>
        </w:rPr>
        <w:lastRenderedPageBreak/>
        <w:t>CLP của bộ, ngành, địa phương nhằ</w:t>
      </w:r>
      <w:r>
        <w:rPr>
          <w:rFonts w:ascii="Times New Roman" w:eastAsia="SimSun" w:hAnsi="Times New Roman" w:cs="Times New Roman"/>
          <w:bCs/>
          <w:color w:val="000000" w:themeColor="text1"/>
          <w:sz w:val="27"/>
          <w:szCs w:val="27"/>
          <w:u w:color="000000"/>
          <w:lang w:val="da-DK"/>
        </w:rPr>
        <w:t>m</w:t>
      </w:r>
      <w:r w:rsidRPr="00FE38E2">
        <w:rPr>
          <w:rFonts w:ascii="Times New Roman" w:eastAsia="SimSun" w:hAnsi="Times New Roman" w:cs="Times New Roman"/>
          <w:bCs/>
          <w:color w:val="000000" w:themeColor="text1"/>
          <w:sz w:val="27"/>
          <w:szCs w:val="27"/>
          <w:u w:color="000000"/>
          <w:lang w:val="da-DK"/>
        </w:rPr>
        <w:t xml:space="preserve"> tạo sự chuyển biến </w:t>
      </w:r>
      <w:r>
        <w:rPr>
          <w:rFonts w:ascii="Times New Roman" w:eastAsia="SimSun" w:hAnsi="Times New Roman" w:cs="Times New Roman"/>
          <w:bCs/>
          <w:color w:val="000000" w:themeColor="text1"/>
          <w:sz w:val="27"/>
          <w:szCs w:val="27"/>
          <w:u w:color="000000"/>
          <w:lang w:val="da-DK"/>
        </w:rPr>
        <w:t>rõ nét</w:t>
      </w:r>
      <w:r w:rsidRPr="00FE38E2">
        <w:rPr>
          <w:rFonts w:ascii="Times New Roman" w:eastAsia="SimSun" w:hAnsi="Times New Roman" w:cs="Times New Roman"/>
          <w:bCs/>
          <w:color w:val="000000" w:themeColor="text1"/>
          <w:sz w:val="27"/>
          <w:szCs w:val="27"/>
          <w:u w:color="000000"/>
          <w:lang w:val="da-DK"/>
        </w:rPr>
        <w:t xml:space="preserve"> trong công tác THTK, CL</w:t>
      </w:r>
      <w:r>
        <w:rPr>
          <w:rFonts w:ascii="Times New Roman" w:eastAsia="SimSun" w:hAnsi="Times New Roman" w:cs="Times New Roman"/>
          <w:bCs/>
          <w:color w:val="000000" w:themeColor="text1"/>
          <w:sz w:val="27"/>
          <w:szCs w:val="27"/>
          <w:u w:color="000000"/>
          <w:lang w:val="da-DK"/>
        </w:rPr>
        <w:t>P</w:t>
      </w:r>
      <w:r w:rsidR="0048428A">
        <w:rPr>
          <w:rFonts w:ascii="Times New Roman" w:eastAsia="SimSun" w:hAnsi="Times New Roman" w:cs="Times New Roman"/>
          <w:bCs/>
          <w:color w:val="000000" w:themeColor="text1"/>
          <w:sz w:val="27"/>
          <w:szCs w:val="27"/>
          <w:u w:color="000000"/>
          <w:lang w:val="da-DK"/>
        </w:rPr>
        <w:t>.</w:t>
      </w:r>
    </w:p>
    <w:p w14:paraId="23B7D9BD" w14:textId="2E57AD55" w:rsidR="00910F9A" w:rsidRPr="00527601" w:rsidRDefault="00910F9A" w:rsidP="00EC5C4F">
      <w:pPr>
        <w:pStyle w:val="ListParagraph"/>
        <w:widowControl w:val="0"/>
        <w:numPr>
          <w:ilvl w:val="3"/>
          <w:numId w:val="2"/>
        </w:numPr>
        <w:tabs>
          <w:tab w:val="left" w:pos="851"/>
        </w:tabs>
        <w:spacing w:before="120" w:after="0" w:line="264" w:lineRule="auto"/>
        <w:ind w:left="0" w:firstLine="567"/>
        <w:contextualSpacing w:val="0"/>
        <w:jc w:val="both"/>
        <w:rPr>
          <w:rFonts w:ascii="Times New Roman" w:eastAsia="SimSun" w:hAnsi="Times New Roman" w:cs="Times New Roman"/>
          <w:bCs/>
          <w:color w:val="000000" w:themeColor="text1"/>
          <w:sz w:val="27"/>
          <w:szCs w:val="27"/>
          <w:u w:color="000000"/>
          <w:lang w:val="da-DK"/>
        </w:rPr>
      </w:pPr>
      <w:r w:rsidRPr="00527601">
        <w:rPr>
          <w:rFonts w:ascii="Times New Roman" w:hAnsi="Times New Roman" w:cs="Times New Roman"/>
          <w:sz w:val="27"/>
          <w:szCs w:val="27"/>
          <w:lang w:val="da-DK"/>
        </w:rPr>
        <w:t>Phòng, chống và kiểm soát dịch bệnh, thiên tai, bảo đảm an sinh xã hội, giảm thiểu tác động của biến đổi khí hậu, thực hiện cam kết của Việt Nam tại COP26 về thực hiện lộ trình đạt phát thải ròng khí nhà kính về 0 vào năm 2050.</w:t>
      </w:r>
    </w:p>
    <w:p w14:paraId="74A15DBB" w14:textId="6D95D68D" w:rsidR="00527601" w:rsidRPr="00527601" w:rsidRDefault="00527601" w:rsidP="00EC5C4F">
      <w:pPr>
        <w:pStyle w:val="ListParagraph"/>
        <w:widowControl w:val="0"/>
        <w:numPr>
          <w:ilvl w:val="3"/>
          <w:numId w:val="2"/>
        </w:numPr>
        <w:tabs>
          <w:tab w:val="left" w:pos="851"/>
        </w:tabs>
        <w:spacing w:before="120" w:after="0" w:line="264" w:lineRule="auto"/>
        <w:ind w:left="0" w:firstLine="567"/>
        <w:contextualSpacing w:val="0"/>
        <w:jc w:val="both"/>
        <w:rPr>
          <w:rFonts w:ascii="Times New Roman" w:eastAsia="SimSun" w:hAnsi="Times New Roman" w:cs="Times New Roman"/>
          <w:bCs/>
          <w:color w:val="000000" w:themeColor="text1"/>
          <w:sz w:val="27"/>
          <w:szCs w:val="27"/>
          <w:u w:color="000000"/>
          <w:lang w:val="da-DK"/>
        </w:rPr>
      </w:pPr>
      <w:r w:rsidRPr="00527601">
        <w:rPr>
          <w:rFonts w:ascii="Times New Roman" w:eastAsia="SimSun" w:hAnsi="Times New Roman"/>
          <w:bCs/>
          <w:color w:val="000000" w:themeColor="text1"/>
          <w:sz w:val="27"/>
          <w:szCs w:val="27"/>
          <w:u w:color="000000"/>
          <w:lang w:val="da-DK"/>
        </w:rPr>
        <w:t>Nâng cao nhận thức của CBCNV và tổ chức thực hiện các chỉ tiêu, giải pháp về THTK, CLP. Tăng cường công tác phổ biến, tuyên truyền cũng như thanh tra, kiểm tra về THTK, CLP gắn với cơ chế khen thưởng, kỷ luật kịp thời nhằm tạo sự chuyển biến rõ nét về nhận thức và tổ chức thực hiện ở EVN và các đơn vị.</w:t>
      </w:r>
    </w:p>
    <w:p w14:paraId="5F28DA9C" w14:textId="1EBA952A" w:rsidR="009031D4" w:rsidRPr="002B7684" w:rsidRDefault="009031D4" w:rsidP="00200E02">
      <w:pPr>
        <w:pStyle w:val="ListParagraph"/>
        <w:numPr>
          <w:ilvl w:val="0"/>
          <w:numId w:val="4"/>
        </w:numPr>
        <w:shd w:val="clear" w:color="auto" w:fill="FFFFFF"/>
        <w:tabs>
          <w:tab w:val="left" w:pos="567"/>
        </w:tabs>
        <w:spacing w:before="120" w:after="0" w:line="264" w:lineRule="auto"/>
        <w:ind w:left="567" w:hanging="567"/>
        <w:contextualSpacing w:val="0"/>
        <w:jc w:val="both"/>
        <w:rPr>
          <w:rFonts w:ascii="Times New Roman" w:eastAsia="Times New Roman" w:hAnsi="Times New Roman" w:cs="Times New Roman"/>
          <w:b/>
          <w:bCs/>
          <w:color w:val="000000" w:themeColor="text1"/>
          <w:sz w:val="27"/>
          <w:szCs w:val="27"/>
          <w:lang w:val="vi-VN" w:eastAsia="en-GB"/>
        </w:rPr>
      </w:pPr>
      <w:bookmarkStart w:id="3" w:name="muc_2"/>
      <w:r w:rsidRPr="002B7684">
        <w:rPr>
          <w:rFonts w:ascii="Times New Roman" w:eastAsia="Times New Roman" w:hAnsi="Times New Roman" w:cs="Times New Roman"/>
          <w:b/>
          <w:bCs/>
          <w:color w:val="000000" w:themeColor="text1"/>
          <w:sz w:val="27"/>
          <w:szCs w:val="27"/>
          <w:lang w:val="vi-VN" w:eastAsia="en-GB"/>
        </w:rPr>
        <w:t xml:space="preserve">MỘT SỐ </w:t>
      </w:r>
      <w:r w:rsidR="003E74E5">
        <w:rPr>
          <w:rFonts w:ascii="Times New Roman" w:eastAsia="Times New Roman" w:hAnsi="Times New Roman" w:cs="Times New Roman"/>
          <w:b/>
          <w:bCs/>
          <w:color w:val="000000" w:themeColor="text1"/>
          <w:sz w:val="27"/>
          <w:szCs w:val="27"/>
          <w:lang w:eastAsia="en-GB"/>
        </w:rPr>
        <w:t>NỘI DUNG</w:t>
      </w:r>
      <w:r w:rsidRPr="002B7684">
        <w:rPr>
          <w:rFonts w:ascii="Times New Roman" w:eastAsia="Times New Roman" w:hAnsi="Times New Roman" w:cs="Times New Roman"/>
          <w:b/>
          <w:bCs/>
          <w:color w:val="000000" w:themeColor="text1"/>
          <w:sz w:val="27"/>
          <w:szCs w:val="27"/>
          <w:lang w:val="vi-VN" w:eastAsia="en-GB"/>
        </w:rPr>
        <w:t xml:space="preserve"> TIẾT KIỆM TRONG CÁC LĨNH VỰC</w:t>
      </w:r>
      <w:bookmarkEnd w:id="3"/>
    </w:p>
    <w:p w14:paraId="3D57804B" w14:textId="77777777" w:rsidR="009031D4" w:rsidRPr="0002311A" w:rsidRDefault="009031D4" w:rsidP="00997BED">
      <w:pPr>
        <w:widowControl w:val="0"/>
        <w:tabs>
          <w:tab w:val="left" w:pos="851"/>
        </w:tabs>
        <w:spacing w:before="120" w:after="0" w:line="264" w:lineRule="auto"/>
        <w:ind w:firstLine="567"/>
        <w:jc w:val="both"/>
        <w:rPr>
          <w:rFonts w:ascii="Times New Roman" w:eastAsia="SimSun" w:hAnsi="Times New Roman" w:cs="Times New Roman"/>
          <w:bCs/>
          <w:color w:val="000000" w:themeColor="text1"/>
          <w:sz w:val="27"/>
          <w:szCs w:val="27"/>
          <w:u w:color="000000"/>
          <w:lang w:val="da-DK"/>
        </w:rPr>
      </w:pPr>
      <w:r w:rsidRPr="0002311A">
        <w:rPr>
          <w:rFonts w:ascii="Times New Roman" w:eastAsia="SimSun" w:hAnsi="Times New Roman" w:cs="Times New Roman"/>
          <w:bCs/>
          <w:color w:val="000000" w:themeColor="text1"/>
          <w:sz w:val="27"/>
          <w:szCs w:val="27"/>
          <w:u w:color="000000"/>
          <w:lang w:val="da-DK"/>
        </w:rPr>
        <w:t>THTK, CLP được thực hiện trên tất cả các lĩnh vực theo quy định của Luật THTK, CLP, trong đó tập trung vào một số lĩnh vực cụ thể sau:</w:t>
      </w:r>
    </w:p>
    <w:p w14:paraId="60E18D1E" w14:textId="77777777" w:rsidR="009031D4" w:rsidRPr="008D529E" w:rsidRDefault="009031D4" w:rsidP="00200E02">
      <w:pPr>
        <w:numPr>
          <w:ilvl w:val="0"/>
          <w:numId w:val="5"/>
        </w:numPr>
        <w:tabs>
          <w:tab w:val="left" w:pos="851"/>
        </w:tabs>
        <w:spacing w:before="120" w:after="0" w:line="264" w:lineRule="auto"/>
        <w:ind w:left="0" w:firstLine="567"/>
        <w:jc w:val="both"/>
        <w:rPr>
          <w:rFonts w:ascii="Times New Roman" w:hAnsi="Times New Roman" w:cs="Times New Roman"/>
          <w:b/>
          <w:color w:val="000000" w:themeColor="text1"/>
          <w:sz w:val="27"/>
          <w:szCs w:val="27"/>
          <w:lang w:val="da-DK"/>
        </w:rPr>
      </w:pPr>
      <w:r w:rsidRPr="008D529E">
        <w:rPr>
          <w:rFonts w:ascii="Times New Roman" w:hAnsi="Times New Roman" w:cs="Times New Roman"/>
          <w:b/>
          <w:color w:val="000000" w:themeColor="text1"/>
          <w:sz w:val="27"/>
          <w:szCs w:val="27"/>
          <w:lang w:val="da-DK"/>
        </w:rPr>
        <w:t>Thực hiện thực hành tiết kiệm, chống lãng phí trong sản xuất kinh doanh</w:t>
      </w:r>
    </w:p>
    <w:p w14:paraId="47EFA9DD" w14:textId="77777777" w:rsidR="009031D4" w:rsidRPr="00B35A5B" w:rsidRDefault="009031D4" w:rsidP="00997BED">
      <w:pPr>
        <w:widowControl w:val="0"/>
        <w:tabs>
          <w:tab w:val="left" w:pos="851"/>
        </w:tabs>
        <w:spacing w:before="120" w:after="0" w:line="264" w:lineRule="auto"/>
        <w:ind w:firstLine="567"/>
        <w:jc w:val="both"/>
        <w:rPr>
          <w:rFonts w:ascii="Times New Roman" w:hAnsi="Times New Roman" w:cs="Times New Roman"/>
          <w:color w:val="000000" w:themeColor="text1"/>
          <w:sz w:val="27"/>
          <w:szCs w:val="27"/>
          <w:lang w:val="da-DK"/>
        </w:rPr>
      </w:pPr>
      <w:r w:rsidRPr="00B35A5B">
        <w:rPr>
          <w:rFonts w:ascii="Times New Roman" w:hAnsi="Times New Roman" w:cs="Times New Roman"/>
          <w:color w:val="000000" w:themeColor="text1"/>
          <w:sz w:val="27"/>
          <w:szCs w:val="27"/>
          <w:lang w:val="da-DK"/>
        </w:rPr>
        <w:t xml:space="preserve">Các đơn vị phải </w:t>
      </w:r>
      <w:r w:rsidR="00542558" w:rsidRPr="00B35A5B">
        <w:rPr>
          <w:rFonts w:ascii="Times New Roman" w:hAnsi="Times New Roman" w:cs="Times New Roman"/>
          <w:color w:val="000000" w:themeColor="text1"/>
          <w:sz w:val="27"/>
          <w:szCs w:val="27"/>
          <w:lang w:val="da-DK"/>
        </w:rPr>
        <w:t xml:space="preserve">xây dựng </w:t>
      </w:r>
      <w:r w:rsidRPr="00B35A5B">
        <w:rPr>
          <w:rFonts w:ascii="Times New Roman" w:hAnsi="Times New Roman" w:cs="Times New Roman"/>
          <w:color w:val="000000" w:themeColor="text1"/>
          <w:sz w:val="27"/>
          <w:szCs w:val="27"/>
          <w:lang w:val="da-DK"/>
        </w:rPr>
        <w:t xml:space="preserve">và quyết liệt thực hiện </w:t>
      </w:r>
      <w:r w:rsidR="00542558" w:rsidRPr="00B35A5B">
        <w:rPr>
          <w:rFonts w:ascii="Times New Roman" w:hAnsi="Times New Roman" w:cs="Times New Roman"/>
          <w:color w:val="000000" w:themeColor="text1"/>
          <w:sz w:val="27"/>
          <w:szCs w:val="27"/>
          <w:lang w:val="da-DK"/>
        </w:rPr>
        <w:t xml:space="preserve">các giải pháp </w:t>
      </w:r>
      <w:r w:rsidRPr="00B35A5B">
        <w:rPr>
          <w:rFonts w:ascii="Times New Roman" w:hAnsi="Times New Roman" w:cs="Times New Roman"/>
          <w:color w:val="000000" w:themeColor="text1"/>
          <w:sz w:val="27"/>
          <w:szCs w:val="27"/>
          <w:lang w:val="da-DK"/>
        </w:rPr>
        <w:t xml:space="preserve">để hoàn thành các chỉ tiêu giao kế </w:t>
      </w:r>
      <w:r w:rsidRPr="00B35A5B">
        <w:rPr>
          <w:rFonts w:ascii="Times New Roman" w:eastAsia="SimSun" w:hAnsi="Times New Roman" w:cs="Times New Roman"/>
          <w:bCs/>
          <w:color w:val="000000" w:themeColor="text1"/>
          <w:sz w:val="27"/>
          <w:szCs w:val="27"/>
          <w:u w:color="000000"/>
          <w:lang w:val="da-DK"/>
        </w:rPr>
        <w:t>hoạch</w:t>
      </w:r>
      <w:r w:rsidRPr="00B35A5B">
        <w:rPr>
          <w:rFonts w:ascii="Times New Roman" w:hAnsi="Times New Roman" w:cs="Times New Roman"/>
          <w:color w:val="000000" w:themeColor="text1"/>
          <w:sz w:val="27"/>
          <w:szCs w:val="27"/>
          <w:lang w:val="da-DK"/>
        </w:rPr>
        <w:t xml:space="preserve"> </w:t>
      </w:r>
      <w:r w:rsidR="00E01E38" w:rsidRPr="00B35A5B">
        <w:rPr>
          <w:rFonts w:ascii="Times New Roman" w:hAnsi="Times New Roman" w:cs="Times New Roman"/>
          <w:color w:val="000000" w:themeColor="text1"/>
          <w:sz w:val="27"/>
          <w:szCs w:val="27"/>
          <w:lang w:val="da-DK"/>
        </w:rPr>
        <w:t>SXKD</w:t>
      </w:r>
      <w:r w:rsidR="00542558" w:rsidRPr="00B35A5B">
        <w:rPr>
          <w:rFonts w:ascii="Times New Roman" w:hAnsi="Times New Roman" w:cs="Times New Roman"/>
          <w:color w:val="000000" w:themeColor="text1"/>
          <w:sz w:val="27"/>
          <w:szCs w:val="27"/>
          <w:lang w:val="da-DK"/>
        </w:rPr>
        <w:t>-</w:t>
      </w:r>
      <w:r w:rsidR="00E01E38" w:rsidRPr="00B35A5B">
        <w:rPr>
          <w:rFonts w:ascii="Times New Roman" w:hAnsi="Times New Roman" w:cs="Times New Roman"/>
          <w:color w:val="000000" w:themeColor="text1"/>
          <w:sz w:val="27"/>
          <w:szCs w:val="27"/>
          <w:lang w:val="da-DK"/>
        </w:rPr>
        <w:t>ĐTXD</w:t>
      </w:r>
      <w:r w:rsidR="00542558" w:rsidRPr="00B35A5B">
        <w:rPr>
          <w:rFonts w:ascii="Times New Roman" w:hAnsi="Times New Roman" w:cs="Times New Roman"/>
          <w:color w:val="000000" w:themeColor="text1"/>
          <w:sz w:val="27"/>
          <w:szCs w:val="27"/>
          <w:lang w:val="da-DK"/>
        </w:rPr>
        <w:t>-T</w:t>
      </w:r>
      <w:r w:rsidRPr="00B35A5B">
        <w:rPr>
          <w:rFonts w:ascii="Times New Roman" w:hAnsi="Times New Roman" w:cs="Times New Roman"/>
          <w:color w:val="000000" w:themeColor="text1"/>
          <w:sz w:val="27"/>
          <w:szCs w:val="27"/>
          <w:lang w:val="da-DK"/>
        </w:rPr>
        <w:t xml:space="preserve">ài chính và chỉ tiêu hiệu quả năm </w:t>
      </w:r>
      <w:r w:rsidR="00862408">
        <w:rPr>
          <w:rFonts w:ascii="Times New Roman" w:hAnsi="Times New Roman" w:cs="Times New Roman"/>
          <w:color w:val="000000" w:themeColor="text1"/>
          <w:sz w:val="27"/>
          <w:szCs w:val="27"/>
          <w:lang w:val="da-DK"/>
        </w:rPr>
        <w:t>2023</w:t>
      </w:r>
      <w:r w:rsidRPr="00B35A5B">
        <w:rPr>
          <w:rFonts w:ascii="Times New Roman" w:hAnsi="Times New Roman" w:cs="Times New Roman"/>
          <w:color w:val="000000" w:themeColor="text1"/>
          <w:sz w:val="27"/>
          <w:szCs w:val="27"/>
          <w:lang w:val="da-DK"/>
        </w:rPr>
        <w:t xml:space="preserve"> (chỉ tiêu nâng cao hiệu quả sản xuất kinh doanh, chỉ tiêu nâng cao hiệu quả vận hành, chỉ tiêu nâng cao hiệu quả tài chính, chỉ tiêu nâng cao năng suất lao động,..)</w:t>
      </w:r>
      <w:r w:rsidR="00EC5C4F">
        <w:rPr>
          <w:rFonts w:ascii="Times New Roman" w:hAnsi="Times New Roman" w:cs="Times New Roman"/>
          <w:color w:val="000000" w:themeColor="text1"/>
          <w:sz w:val="27"/>
          <w:szCs w:val="27"/>
          <w:lang w:val="da-DK"/>
        </w:rPr>
        <w:t xml:space="preserve"> nhằm </w:t>
      </w:r>
      <w:r w:rsidR="00EC5C4F" w:rsidRPr="00910F9A">
        <w:rPr>
          <w:rFonts w:ascii="Times New Roman" w:hAnsi="Times New Roman" w:cs="Times New Roman"/>
          <w:sz w:val="27"/>
          <w:szCs w:val="27"/>
          <w:lang w:val="da-DK"/>
        </w:rPr>
        <w:t>đảm bảo khả năng cân đối tài chính năm 2023, bảo toàn và phát triển vốn nhà nước</w:t>
      </w:r>
      <w:r w:rsidR="00EC5C4F">
        <w:rPr>
          <w:rFonts w:ascii="Times New Roman" w:hAnsi="Times New Roman" w:cs="Times New Roman"/>
          <w:sz w:val="27"/>
          <w:szCs w:val="27"/>
          <w:lang w:val="da-DK"/>
        </w:rPr>
        <w:t>.</w:t>
      </w:r>
    </w:p>
    <w:p w14:paraId="505467B0" w14:textId="17438227" w:rsidR="009857D4" w:rsidRPr="00B35A5B" w:rsidRDefault="00F733D0" w:rsidP="00200E02">
      <w:pPr>
        <w:pStyle w:val="ListParagraph"/>
        <w:numPr>
          <w:ilvl w:val="0"/>
          <w:numId w:val="6"/>
        </w:numPr>
        <w:tabs>
          <w:tab w:val="left" w:pos="993"/>
        </w:tabs>
        <w:spacing w:before="120" w:after="0" w:line="264" w:lineRule="auto"/>
        <w:ind w:left="0" w:firstLine="567"/>
        <w:contextualSpacing w:val="0"/>
        <w:jc w:val="both"/>
        <w:rPr>
          <w:rFonts w:ascii="Times New Roman" w:hAnsi="Times New Roman" w:cs="Times New Roman"/>
          <w:color w:val="000000" w:themeColor="text1"/>
          <w:sz w:val="27"/>
          <w:szCs w:val="27"/>
          <w:lang w:val="da-DK"/>
        </w:rPr>
      </w:pPr>
      <w:r w:rsidRPr="00B35A5B">
        <w:rPr>
          <w:rFonts w:ascii="Times New Roman" w:hAnsi="Times New Roman" w:cs="Times New Roman"/>
          <w:color w:val="000000" w:themeColor="text1"/>
          <w:sz w:val="27"/>
          <w:szCs w:val="27"/>
          <w:lang w:val="da-DK"/>
        </w:rPr>
        <w:t>T</w:t>
      </w:r>
      <w:r w:rsidR="009031D4" w:rsidRPr="00B35A5B">
        <w:rPr>
          <w:rFonts w:ascii="Times New Roman" w:hAnsi="Times New Roman" w:cs="Times New Roman"/>
          <w:color w:val="000000" w:themeColor="text1"/>
          <w:sz w:val="27"/>
          <w:szCs w:val="27"/>
          <w:lang w:val="da-DK"/>
        </w:rPr>
        <w:t>hực hiện mạnh mẽ các biện pháp kỹ thuật và quản lý để giảm tổn thất điện năng</w:t>
      </w:r>
      <w:r w:rsidRPr="00B35A5B">
        <w:rPr>
          <w:rFonts w:ascii="Times New Roman" w:hAnsi="Times New Roman" w:cs="Times New Roman"/>
          <w:color w:val="000000" w:themeColor="text1"/>
          <w:sz w:val="27"/>
          <w:szCs w:val="27"/>
          <w:lang w:val="da-DK"/>
        </w:rPr>
        <w:t xml:space="preserve">, trong đó cần theo dõi giám sát thực hiện </w:t>
      </w:r>
      <w:r w:rsidR="003A68C7" w:rsidRPr="00B35A5B">
        <w:rPr>
          <w:rFonts w:ascii="Times New Roman" w:hAnsi="Times New Roman" w:cs="Times New Roman"/>
          <w:color w:val="000000" w:themeColor="text1"/>
          <w:sz w:val="27"/>
          <w:szCs w:val="27"/>
          <w:lang w:val="da-DK"/>
        </w:rPr>
        <w:t xml:space="preserve">tổn thất điện năng </w:t>
      </w:r>
      <w:r w:rsidRPr="00B35A5B">
        <w:rPr>
          <w:rFonts w:ascii="Times New Roman" w:hAnsi="Times New Roman" w:cs="Times New Roman"/>
          <w:color w:val="000000" w:themeColor="text1"/>
          <w:sz w:val="27"/>
          <w:szCs w:val="27"/>
          <w:lang w:val="da-DK"/>
        </w:rPr>
        <w:t>theo từng cấp điện áp</w:t>
      </w:r>
      <w:r w:rsidR="00FC42D4">
        <w:rPr>
          <w:rFonts w:ascii="Times New Roman" w:hAnsi="Times New Roman" w:cs="Times New Roman"/>
          <w:color w:val="000000" w:themeColor="text1"/>
          <w:sz w:val="27"/>
          <w:szCs w:val="27"/>
          <w:lang w:val="da-DK"/>
        </w:rPr>
        <w:t xml:space="preserve"> </w:t>
      </w:r>
      <w:r w:rsidRPr="00B35A5B">
        <w:rPr>
          <w:rFonts w:ascii="Times New Roman" w:hAnsi="Times New Roman" w:cs="Times New Roman"/>
          <w:color w:val="000000" w:themeColor="text1"/>
          <w:sz w:val="27"/>
          <w:szCs w:val="27"/>
          <w:lang w:val="da-DK"/>
        </w:rPr>
        <w:t xml:space="preserve">và tổn thất toàn EVN </w:t>
      </w:r>
      <w:r w:rsidR="00CB7970">
        <w:rPr>
          <w:rFonts w:ascii="Times New Roman" w:hAnsi="Times New Roman" w:cs="Times New Roman"/>
          <w:color w:val="000000" w:themeColor="text1"/>
          <w:sz w:val="27"/>
          <w:szCs w:val="27"/>
          <w:lang w:val="da-DK"/>
        </w:rPr>
        <w:t>thấp hơn</w:t>
      </w:r>
      <w:r w:rsidRPr="00B35A5B">
        <w:rPr>
          <w:rFonts w:ascii="Times New Roman" w:hAnsi="Times New Roman" w:cs="Times New Roman"/>
          <w:color w:val="000000" w:themeColor="text1"/>
          <w:sz w:val="27"/>
          <w:szCs w:val="27"/>
          <w:lang w:val="da-DK"/>
        </w:rPr>
        <w:t xml:space="preserve"> 6,</w:t>
      </w:r>
      <w:r w:rsidR="00E50A1D">
        <w:rPr>
          <w:rFonts w:ascii="Times New Roman" w:hAnsi="Times New Roman" w:cs="Times New Roman"/>
          <w:color w:val="000000" w:themeColor="text1"/>
          <w:sz w:val="27"/>
          <w:szCs w:val="27"/>
          <w:lang w:val="da-DK"/>
        </w:rPr>
        <w:t>1</w:t>
      </w:r>
      <w:r w:rsidR="00CC4738">
        <w:rPr>
          <w:rFonts w:ascii="Times New Roman" w:hAnsi="Times New Roman" w:cs="Times New Roman"/>
          <w:color w:val="000000" w:themeColor="text1"/>
          <w:sz w:val="27"/>
          <w:szCs w:val="27"/>
          <w:lang w:val="da-DK"/>
        </w:rPr>
        <w:t>5</w:t>
      </w:r>
      <w:r w:rsidRPr="00B35A5B">
        <w:rPr>
          <w:rFonts w:ascii="Times New Roman" w:hAnsi="Times New Roman" w:cs="Times New Roman"/>
          <w:color w:val="000000" w:themeColor="text1"/>
          <w:sz w:val="27"/>
          <w:szCs w:val="27"/>
          <w:lang w:val="da-DK"/>
        </w:rPr>
        <w:t>%</w:t>
      </w:r>
      <w:r w:rsidR="009031D4" w:rsidRPr="00B35A5B">
        <w:rPr>
          <w:rFonts w:ascii="Times New Roman" w:hAnsi="Times New Roman" w:cs="Times New Roman"/>
          <w:color w:val="000000" w:themeColor="text1"/>
          <w:sz w:val="27"/>
          <w:szCs w:val="27"/>
          <w:lang w:val="da-DK"/>
        </w:rPr>
        <w:t xml:space="preserve">; </w:t>
      </w:r>
    </w:p>
    <w:p w14:paraId="511AB410" w14:textId="7F3CF595" w:rsidR="003A68C7" w:rsidRDefault="003A68C7" w:rsidP="00200E02">
      <w:pPr>
        <w:pStyle w:val="ListParagraph"/>
        <w:numPr>
          <w:ilvl w:val="0"/>
          <w:numId w:val="6"/>
        </w:numPr>
        <w:tabs>
          <w:tab w:val="left" w:pos="993"/>
        </w:tabs>
        <w:spacing w:before="120" w:after="0" w:line="264" w:lineRule="auto"/>
        <w:ind w:left="0" w:firstLine="567"/>
        <w:contextualSpacing w:val="0"/>
        <w:jc w:val="both"/>
        <w:rPr>
          <w:rFonts w:ascii="Times New Roman" w:hAnsi="Times New Roman" w:cs="Times New Roman"/>
          <w:color w:val="000000" w:themeColor="text1"/>
          <w:sz w:val="27"/>
          <w:szCs w:val="27"/>
          <w:lang w:val="da-DK"/>
        </w:rPr>
      </w:pPr>
      <w:r w:rsidRPr="00B35A5B">
        <w:rPr>
          <w:rFonts w:ascii="Times New Roman" w:hAnsi="Times New Roman" w:cs="Times New Roman"/>
          <w:color w:val="000000" w:themeColor="text1"/>
          <w:sz w:val="27"/>
          <w:szCs w:val="27"/>
          <w:lang w:val="da-DK"/>
        </w:rPr>
        <w:t xml:space="preserve">Các đơn vị phân phối điện thực hiện mạnh mẽ các biện pháp kỹ thuật và quản lý để giảm thời gian mất điện bình quân của một khách hàng trong năm (chỉ số SAIDI) </w:t>
      </w:r>
      <w:r w:rsidR="00F733D0" w:rsidRPr="00B35A5B">
        <w:rPr>
          <w:rFonts w:ascii="Times New Roman" w:hAnsi="Times New Roman" w:cs="Times New Roman"/>
          <w:color w:val="000000" w:themeColor="text1"/>
          <w:sz w:val="27"/>
          <w:szCs w:val="27"/>
          <w:lang w:val="da-DK"/>
        </w:rPr>
        <w:t xml:space="preserve">toàn EVN </w:t>
      </w:r>
      <w:r w:rsidRPr="00B35A5B">
        <w:rPr>
          <w:rFonts w:ascii="Times New Roman" w:hAnsi="Times New Roman" w:cs="Times New Roman"/>
          <w:color w:val="000000" w:themeColor="text1"/>
          <w:sz w:val="27"/>
          <w:szCs w:val="27"/>
          <w:lang w:val="da-DK"/>
        </w:rPr>
        <w:t xml:space="preserve">năm </w:t>
      </w:r>
      <w:r w:rsidR="00862408">
        <w:rPr>
          <w:rFonts w:ascii="Times New Roman" w:hAnsi="Times New Roman" w:cs="Times New Roman"/>
          <w:color w:val="000000" w:themeColor="text1"/>
          <w:sz w:val="27"/>
          <w:szCs w:val="27"/>
          <w:lang w:val="da-DK"/>
        </w:rPr>
        <w:t>2023</w:t>
      </w:r>
      <w:r w:rsidRPr="00B35A5B">
        <w:rPr>
          <w:rFonts w:ascii="Times New Roman" w:hAnsi="Times New Roman" w:cs="Times New Roman"/>
          <w:color w:val="000000" w:themeColor="text1"/>
          <w:sz w:val="27"/>
          <w:szCs w:val="27"/>
          <w:lang w:val="da-DK"/>
        </w:rPr>
        <w:t xml:space="preserve"> xuống dưới </w:t>
      </w:r>
      <w:r w:rsidR="00CB7970">
        <w:rPr>
          <w:rFonts w:ascii="Times New Roman" w:hAnsi="Times New Roman" w:cs="Times New Roman"/>
          <w:color w:val="000000" w:themeColor="text1"/>
          <w:sz w:val="27"/>
          <w:szCs w:val="27"/>
          <w:lang w:val="da-DK"/>
        </w:rPr>
        <w:t>3</w:t>
      </w:r>
      <w:r w:rsidR="00E50A1D">
        <w:rPr>
          <w:rFonts w:ascii="Times New Roman" w:hAnsi="Times New Roman" w:cs="Times New Roman"/>
          <w:color w:val="000000" w:themeColor="text1"/>
          <w:sz w:val="27"/>
          <w:szCs w:val="27"/>
          <w:lang w:val="da-DK"/>
        </w:rPr>
        <w:t>18</w:t>
      </w:r>
      <w:r w:rsidRPr="00B35A5B">
        <w:rPr>
          <w:rFonts w:ascii="Times New Roman" w:hAnsi="Times New Roman" w:cs="Times New Roman"/>
          <w:color w:val="000000" w:themeColor="text1"/>
          <w:sz w:val="27"/>
          <w:szCs w:val="27"/>
          <w:lang w:val="da-DK"/>
        </w:rPr>
        <w:t xml:space="preserve"> phút</w:t>
      </w:r>
      <w:r w:rsidR="00876418">
        <w:rPr>
          <w:rFonts w:ascii="Times New Roman" w:hAnsi="Times New Roman" w:cs="Times New Roman"/>
          <w:color w:val="000000" w:themeColor="text1"/>
          <w:sz w:val="27"/>
          <w:szCs w:val="27"/>
          <w:lang w:val="da-DK"/>
        </w:rPr>
        <w:t>;</w:t>
      </w:r>
      <w:r w:rsidR="00FC42D4">
        <w:rPr>
          <w:rFonts w:ascii="Times New Roman" w:hAnsi="Times New Roman" w:cs="Times New Roman"/>
          <w:color w:val="000000" w:themeColor="text1"/>
          <w:sz w:val="27"/>
          <w:szCs w:val="27"/>
          <w:lang w:val="da-DK"/>
        </w:rPr>
        <w:t xml:space="preserve"> </w:t>
      </w:r>
      <w:r w:rsidR="00FC42D4" w:rsidRPr="00FC42D4">
        <w:rPr>
          <w:rFonts w:ascii="Times New Roman" w:hAnsi="Times New Roman" w:cs="Times New Roman"/>
          <w:color w:val="000000" w:themeColor="text1"/>
          <w:sz w:val="27"/>
          <w:szCs w:val="27"/>
          <w:lang w:val="da-DK"/>
        </w:rPr>
        <w:t>thực hiện đạt các chỉ tiêu kỹ thuật nguồn, lưới điện năm 2023</w:t>
      </w:r>
      <w:r w:rsidR="00FC42D4">
        <w:rPr>
          <w:rFonts w:ascii="Times New Roman" w:hAnsi="Times New Roman" w:cs="Times New Roman"/>
          <w:color w:val="000000" w:themeColor="text1"/>
          <w:sz w:val="27"/>
          <w:szCs w:val="27"/>
          <w:lang w:val="da-DK"/>
        </w:rPr>
        <w:t>;</w:t>
      </w:r>
      <w:r w:rsidRPr="00B35A5B">
        <w:rPr>
          <w:rFonts w:ascii="Times New Roman" w:hAnsi="Times New Roman" w:cs="Times New Roman"/>
          <w:color w:val="000000" w:themeColor="text1"/>
          <w:sz w:val="27"/>
          <w:szCs w:val="27"/>
          <w:lang w:val="da-DK"/>
        </w:rPr>
        <w:t xml:space="preserve"> </w:t>
      </w:r>
    </w:p>
    <w:p w14:paraId="087A9D96" w14:textId="77777777" w:rsidR="009031D4" w:rsidRPr="00B35A5B" w:rsidRDefault="00E50A1D" w:rsidP="00200E02">
      <w:pPr>
        <w:pStyle w:val="ListParagraph"/>
        <w:numPr>
          <w:ilvl w:val="0"/>
          <w:numId w:val="6"/>
        </w:numPr>
        <w:tabs>
          <w:tab w:val="left" w:pos="993"/>
        </w:tabs>
        <w:spacing w:before="120" w:after="0" w:line="264" w:lineRule="auto"/>
        <w:ind w:left="0" w:firstLine="567"/>
        <w:contextualSpacing w:val="0"/>
        <w:jc w:val="both"/>
        <w:rPr>
          <w:rFonts w:ascii="Times New Roman" w:hAnsi="Times New Roman" w:cs="Times New Roman"/>
          <w:color w:val="000000" w:themeColor="text1"/>
          <w:sz w:val="27"/>
          <w:szCs w:val="27"/>
          <w:lang w:val="da-DK"/>
        </w:rPr>
      </w:pPr>
      <w:r>
        <w:rPr>
          <w:rFonts w:ascii="Times New Roman" w:hAnsi="Times New Roman" w:cs="Times New Roman"/>
          <w:color w:val="000000" w:themeColor="text1"/>
          <w:sz w:val="27"/>
          <w:szCs w:val="27"/>
          <w:lang w:val="da-DK"/>
        </w:rPr>
        <w:t>Tiếp tục n</w:t>
      </w:r>
      <w:r w:rsidR="009031D4" w:rsidRPr="00B35A5B">
        <w:rPr>
          <w:rFonts w:ascii="Times New Roman" w:hAnsi="Times New Roman" w:cs="Times New Roman"/>
          <w:color w:val="000000" w:themeColor="text1"/>
          <w:sz w:val="27"/>
          <w:szCs w:val="27"/>
          <w:lang w:val="da-DK"/>
        </w:rPr>
        <w:t>âng cao hiệu quả giám sát tài chính doanh nghiệp; chủ động đổi mới, áp dụng công nghệ mới, cải tiến quy trình sản xuất, quản lý nhằm nâng cao hiệu quả sản xuất kinh doanh và năng suất lao động;</w:t>
      </w:r>
    </w:p>
    <w:p w14:paraId="62FC39D0" w14:textId="77777777" w:rsidR="009031D4" w:rsidRDefault="00E50A1D" w:rsidP="00200E02">
      <w:pPr>
        <w:pStyle w:val="ListParagraph"/>
        <w:numPr>
          <w:ilvl w:val="0"/>
          <w:numId w:val="6"/>
        </w:numPr>
        <w:tabs>
          <w:tab w:val="left" w:pos="993"/>
        </w:tabs>
        <w:spacing w:before="120" w:after="0" w:line="264" w:lineRule="auto"/>
        <w:ind w:left="0" w:firstLine="567"/>
        <w:contextualSpacing w:val="0"/>
        <w:jc w:val="both"/>
        <w:rPr>
          <w:rFonts w:ascii="Times New Roman" w:hAnsi="Times New Roman" w:cs="Times New Roman"/>
          <w:color w:val="000000" w:themeColor="text1"/>
          <w:sz w:val="27"/>
          <w:szCs w:val="27"/>
          <w:lang w:val="da-DK"/>
        </w:rPr>
      </w:pPr>
      <w:r>
        <w:rPr>
          <w:rFonts w:ascii="Times New Roman" w:hAnsi="Times New Roman" w:cs="Times New Roman"/>
          <w:color w:val="000000" w:themeColor="text1"/>
          <w:sz w:val="27"/>
          <w:szCs w:val="27"/>
          <w:lang w:val="da-DK"/>
        </w:rPr>
        <w:t>Tiếp tục r</w:t>
      </w:r>
      <w:r w:rsidR="009031D4" w:rsidRPr="00B35A5B">
        <w:rPr>
          <w:rFonts w:ascii="Times New Roman" w:hAnsi="Times New Roman" w:cs="Times New Roman"/>
          <w:color w:val="000000" w:themeColor="text1"/>
          <w:sz w:val="27"/>
          <w:szCs w:val="27"/>
          <w:lang w:val="da-DK"/>
        </w:rPr>
        <w:t xml:space="preserve">à soát, </w:t>
      </w:r>
      <w:r w:rsidR="00CC4738">
        <w:rPr>
          <w:rFonts w:ascii="Times New Roman" w:hAnsi="Times New Roman" w:cs="Times New Roman"/>
          <w:color w:val="000000" w:themeColor="text1"/>
          <w:sz w:val="27"/>
          <w:szCs w:val="27"/>
          <w:lang w:val="da-DK"/>
        </w:rPr>
        <w:t>hiệu chỉnh</w:t>
      </w:r>
      <w:r w:rsidR="009031D4" w:rsidRPr="00B35A5B">
        <w:rPr>
          <w:rFonts w:ascii="Times New Roman" w:hAnsi="Times New Roman" w:cs="Times New Roman"/>
          <w:color w:val="000000" w:themeColor="text1"/>
          <w:sz w:val="27"/>
          <w:szCs w:val="27"/>
          <w:lang w:val="da-DK"/>
        </w:rPr>
        <w:t xml:space="preserve"> các Quy chế</w:t>
      </w:r>
      <w:r w:rsidR="00CC4738">
        <w:rPr>
          <w:rFonts w:ascii="Times New Roman" w:hAnsi="Times New Roman" w:cs="Times New Roman"/>
          <w:color w:val="000000" w:themeColor="text1"/>
          <w:sz w:val="27"/>
          <w:szCs w:val="27"/>
          <w:lang w:val="da-DK"/>
        </w:rPr>
        <w:t xml:space="preserve"> quản lý nội bộ </w:t>
      </w:r>
      <w:r w:rsidR="009031D4" w:rsidRPr="00B35A5B">
        <w:rPr>
          <w:rFonts w:ascii="Times New Roman" w:hAnsi="Times New Roman" w:cs="Times New Roman"/>
          <w:color w:val="000000" w:themeColor="text1"/>
          <w:sz w:val="27"/>
          <w:szCs w:val="27"/>
          <w:lang w:val="da-DK"/>
        </w:rPr>
        <w:t>phù hợp với quy định</w:t>
      </w:r>
      <w:r w:rsidR="00CC4738">
        <w:rPr>
          <w:rFonts w:ascii="Times New Roman" w:hAnsi="Times New Roman" w:cs="Times New Roman"/>
          <w:color w:val="000000" w:themeColor="text1"/>
          <w:sz w:val="27"/>
          <w:szCs w:val="27"/>
          <w:lang w:val="da-DK"/>
        </w:rPr>
        <w:t xml:space="preserve"> mới ban hành</w:t>
      </w:r>
      <w:r w:rsidR="009031D4" w:rsidRPr="00B35A5B">
        <w:rPr>
          <w:rFonts w:ascii="Times New Roman" w:hAnsi="Times New Roman" w:cs="Times New Roman"/>
          <w:color w:val="000000" w:themeColor="text1"/>
          <w:sz w:val="27"/>
          <w:szCs w:val="27"/>
          <w:lang w:val="da-DK"/>
        </w:rPr>
        <w:t xml:space="preserve"> của Nhà nước;</w:t>
      </w:r>
    </w:p>
    <w:p w14:paraId="0142D4DB" w14:textId="77777777" w:rsidR="00CC4738" w:rsidRPr="00532B10" w:rsidRDefault="00CC4738" w:rsidP="00532B10">
      <w:pPr>
        <w:pStyle w:val="ListParagraph"/>
        <w:numPr>
          <w:ilvl w:val="0"/>
          <w:numId w:val="6"/>
        </w:numPr>
        <w:tabs>
          <w:tab w:val="left" w:pos="993"/>
        </w:tabs>
        <w:spacing w:before="120" w:after="0" w:line="264" w:lineRule="auto"/>
        <w:ind w:left="0" w:firstLine="567"/>
        <w:contextualSpacing w:val="0"/>
        <w:jc w:val="both"/>
        <w:rPr>
          <w:rFonts w:ascii="Times New Roman" w:hAnsi="Times New Roman" w:cs="Times New Roman"/>
          <w:color w:val="000000" w:themeColor="text1"/>
          <w:sz w:val="27"/>
          <w:szCs w:val="27"/>
          <w:lang w:val="da-DK"/>
        </w:rPr>
      </w:pPr>
      <w:r w:rsidRPr="00532B10">
        <w:rPr>
          <w:rFonts w:ascii="Times New Roman" w:eastAsia="SimSun" w:hAnsi="Times New Roman" w:cs="Times New Roman"/>
          <w:sz w:val="27"/>
          <w:szCs w:val="27"/>
          <w:lang w:val="sv-FI"/>
        </w:rPr>
        <w:t>Hoàn thiện cơ chế tài chính, hạch toán chi phí trong EVN: Hiệu chỉnh, bổ sung Quy chế quản lý tài chính của EVN báo cáo Bộ ngành thẩm định để trình Thủ tướng Chính phủ phê duyệt; Hiệu chỉnh và Ban hành Quy chế tài chính cho các TCT để nâng cao hiệu quả công tác quản lý tài chính kế toán trong từng đơn vị; Ban hành mới, sửa đổi các Quy chế, Quy định trong quản lý tài chính, kiểm soát chi phí, quản trị dòng tiền; Sửa đổi, bổ sung các loại định mức chi phí để tiết kiệm chi phí sản xuất trong từng khâu sản xuất kinh doanh; Tiếp tục thực hiện cơ chế khuyến khích thực hiện các chỉ tiêu hiệu quả để tạo động lực cho các đơn vị phát huy tính chủ động trong kinh doanh, tăng doanh thu, giảm chi phí</w:t>
      </w:r>
      <w:r w:rsidRPr="00532B10">
        <w:rPr>
          <w:rFonts w:ascii="Times New Roman" w:hAnsi="Times New Roman" w:cs="Times New Roman"/>
          <w:color w:val="000000" w:themeColor="text1"/>
          <w:sz w:val="27"/>
          <w:szCs w:val="27"/>
          <w:lang w:val="da-DK"/>
        </w:rPr>
        <w:t xml:space="preserve">; </w:t>
      </w:r>
    </w:p>
    <w:p w14:paraId="7BEC856F" w14:textId="77777777" w:rsidR="00CC4738" w:rsidRPr="00532B10" w:rsidRDefault="00CC4738" w:rsidP="00532B10">
      <w:pPr>
        <w:pStyle w:val="ListParagraph"/>
        <w:numPr>
          <w:ilvl w:val="0"/>
          <w:numId w:val="6"/>
        </w:numPr>
        <w:tabs>
          <w:tab w:val="left" w:pos="993"/>
        </w:tabs>
        <w:spacing w:before="120" w:after="0" w:line="264" w:lineRule="auto"/>
        <w:ind w:left="0" w:firstLine="567"/>
        <w:contextualSpacing w:val="0"/>
        <w:jc w:val="both"/>
        <w:rPr>
          <w:rFonts w:ascii="Times New Roman" w:eastAsia="SimSun" w:hAnsi="Times New Roman" w:cs="Times New Roman"/>
          <w:sz w:val="27"/>
          <w:szCs w:val="27"/>
          <w:lang w:val="sv-FI"/>
        </w:rPr>
      </w:pPr>
      <w:r w:rsidRPr="00361CE7">
        <w:rPr>
          <w:rFonts w:ascii="Times New Roman" w:eastAsia="SimSun" w:hAnsi="Times New Roman" w:cs="Times New Roman"/>
          <w:sz w:val="27"/>
          <w:szCs w:val="27"/>
          <w:lang w:val="sv-FI"/>
        </w:rPr>
        <w:lastRenderedPageBreak/>
        <w:t>Rà soát, cập nhật, bổ sung để ban hành mới các định mức chi phí trong sản xuất kinh doanh cho các khâu để phù hợp với thực tiễn các đơn vị làm cơ sở để giao kế hoạch và quản lý chi phí</w:t>
      </w:r>
      <w:r>
        <w:rPr>
          <w:rFonts w:ascii="Times New Roman" w:eastAsia="SimSun" w:hAnsi="Times New Roman" w:cs="Times New Roman"/>
          <w:sz w:val="27"/>
          <w:szCs w:val="27"/>
          <w:lang w:val="sv-FI"/>
        </w:rPr>
        <w:t>;</w:t>
      </w:r>
    </w:p>
    <w:p w14:paraId="3BC7F627" w14:textId="77777777" w:rsidR="00CC4738" w:rsidRPr="00532B10" w:rsidRDefault="00E50A1D" w:rsidP="00532B10">
      <w:pPr>
        <w:pStyle w:val="ListParagraph"/>
        <w:numPr>
          <w:ilvl w:val="0"/>
          <w:numId w:val="6"/>
        </w:numPr>
        <w:tabs>
          <w:tab w:val="left" w:pos="993"/>
        </w:tabs>
        <w:spacing w:before="120" w:after="0" w:line="264" w:lineRule="auto"/>
        <w:ind w:left="0" w:firstLine="567"/>
        <w:contextualSpacing w:val="0"/>
        <w:jc w:val="both"/>
        <w:rPr>
          <w:rFonts w:ascii="Times New Roman" w:eastAsia="SimSun" w:hAnsi="Times New Roman" w:cs="Times New Roman"/>
          <w:sz w:val="27"/>
          <w:szCs w:val="27"/>
          <w:lang w:val="sv-FI"/>
        </w:rPr>
      </w:pPr>
      <w:r>
        <w:rPr>
          <w:rFonts w:ascii="Times New Roman" w:eastAsia="SimSun" w:hAnsi="Times New Roman" w:cs="Times New Roman"/>
          <w:sz w:val="27"/>
          <w:szCs w:val="27"/>
          <w:lang w:val="sv-FI"/>
        </w:rPr>
        <w:t>Tiếp tục t</w:t>
      </w:r>
      <w:r w:rsidR="00CC4738" w:rsidRPr="003B1C1A">
        <w:rPr>
          <w:rFonts w:ascii="Times New Roman" w:eastAsia="SimSun" w:hAnsi="Times New Roman" w:cs="Times New Roman"/>
          <w:sz w:val="27"/>
          <w:szCs w:val="27"/>
          <w:lang w:val="sv-FI"/>
        </w:rPr>
        <w:t>riển khai thực hiện các Đề án tăng cường quản trị hàng tồn kho và tối ưu giá trị tồn kho để nâng cao hiệu quả sử dụng vốn lưu động; Đề án tăng cường quản trị sử dụng tài sản cố định;</w:t>
      </w:r>
    </w:p>
    <w:p w14:paraId="013AFABB" w14:textId="77777777" w:rsidR="00CC4738" w:rsidRPr="00532B10" w:rsidRDefault="00E50A1D" w:rsidP="00532B10">
      <w:pPr>
        <w:pStyle w:val="ListParagraph"/>
        <w:numPr>
          <w:ilvl w:val="0"/>
          <w:numId w:val="6"/>
        </w:numPr>
        <w:tabs>
          <w:tab w:val="left" w:pos="993"/>
        </w:tabs>
        <w:spacing w:before="120" w:after="0" w:line="264" w:lineRule="auto"/>
        <w:ind w:left="0" w:firstLine="567"/>
        <w:contextualSpacing w:val="0"/>
        <w:jc w:val="both"/>
        <w:rPr>
          <w:rFonts w:ascii="Times New Roman" w:eastAsia="SimSun" w:hAnsi="Times New Roman" w:cs="Times New Roman"/>
          <w:sz w:val="27"/>
          <w:szCs w:val="27"/>
          <w:lang w:val="sv-FI"/>
        </w:rPr>
      </w:pPr>
      <w:r>
        <w:rPr>
          <w:rFonts w:ascii="Times New Roman" w:eastAsia="SimSun" w:hAnsi="Times New Roman" w:cs="Times New Roman"/>
          <w:sz w:val="27"/>
          <w:szCs w:val="27"/>
          <w:lang w:val="sv-FI"/>
        </w:rPr>
        <w:t>T</w:t>
      </w:r>
      <w:r w:rsidR="00CC4738" w:rsidRPr="00F66DD7">
        <w:rPr>
          <w:rFonts w:ascii="Times New Roman" w:eastAsia="SimSun" w:hAnsi="Times New Roman" w:cs="Times New Roman"/>
          <w:sz w:val="27"/>
          <w:szCs w:val="27"/>
          <w:lang w:val="sv-FI"/>
        </w:rPr>
        <w:t>ối ưu hóa hệ thống ERP đang áp dụng thống nhất trong toàn EVN để nâng cao hiệu quả quản trị doanh nghiệp</w:t>
      </w:r>
      <w:r w:rsidR="00CC4738">
        <w:rPr>
          <w:rFonts w:ascii="Times New Roman" w:eastAsia="SimSun" w:hAnsi="Times New Roman" w:cs="Times New Roman"/>
          <w:sz w:val="27"/>
          <w:szCs w:val="27"/>
          <w:lang w:val="sv-FI"/>
        </w:rPr>
        <w:t>;</w:t>
      </w:r>
      <w:r w:rsidR="00CC4738" w:rsidRPr="00F66DD7">
        <w:rPr>
          <w:rFonts w:ascii="Times New Roman" w:eastAsia="SimSun" w:hAnsi="Times New Roman" w:cs="Times New Roman"/>
          <w:sz w:val="27"/>
          <w:szCs w:val="27"/>
          <w:lang w:val="sv-FI"/>
        </w:rPr>
        <w:t xml:space="preserve"> </w:t>
      </w:r>
    </w:p>
    <w:p w14:paraId="4EB19320" w14:textId="137B8E46" w:rsidR="00B55A87" w:rsidRPr="00CC4738" w:rsidRDefault="00CC4738" w:rsidP="00532B10">
      <w:pPr>
        <w:pStyle w:val="ListParagraph"/>
        <w:numPr>
          <w:ilvl w:val="0"/>
          <w:numId w:val="6"/>
        </w:numPr>
        <w:tabs>
          <w:tab w:val="left" w:pos="993"/>
        </w:tabs>
        <w:spacing w:before="120" w:after="0" w:line="264" w:lineRule="auto"/>
        <w:ind w:left="0" w:firstLine="567"/>
        <w:contextualSpacing w:val="0"/>
        <w:jc w:val="both"/>
        <w:rPr>
          <w:rFonts w:ascii="Times New Roman" w:eastAsia="SimSun" w:hAnsi="Times New Roman" w:cs="Times New Roman"/>
          <w:sz w:val="27"/>
          <w:szCs w:val="27"/>
          <w:lang w:val="sv-FI"/>
        </w:rPr>
      </w:pPr>
      <w:r w:rsidRPr="00F66DD7">
        <w:rPr>
          <w:rFonts w:ascii="Times New Roman" w:eastAsia="SimSun" w:hAnsi="Times New Roman" w:cs="Times New Roman"/>
          <w:sz w:val="27"/>
          <w:szCs w:val="27"/>
          <w:lang w:val="sv-FI"/>
        </w:rPr>
        <w:t>Nghiên cứu cơ chế khuyến khích, tạo động lực cho các đơn vị kinh doanh phân phối điện phát huy tính chủ động trong kinh doanh, tăng doanh thu, giảm chi phí, được hưởng lợi ích do nâng cao hiệu quả kinh doanh</w:t>
      </w:r>
      <w:r w:rsidR="00B55A87" w:rsidRPr="00CC4738">
        <w:rPr>
          <w:rFonts w:ascii="Times New Roman" w:eastAsia="SimSun" w:hAnsi="Times New Roman" w:cs="Times New Roman"/>
          <w:sz w:val="27"/>
          <w:szCs w:val="27"/>
          <w:lang w:val="sv-FI"/>
        </w:rPr>
        <w:t>;</w:t>
      </w:r>
    </w:p>
    <w:p w14:paraId="0D661F80" w14:textId="77777777" w:rsidR="00AB22C5" w:rsidRPr="00532B10" w:rsidRDefault="00AB22C5" w:rsidP="00532B10">
      <w:pPr>
        <w:pStyle w:val="ListParagraph"/>
        <w:numPr>
          <w:ilvl w:val="0"/>
          <w:numId w:val="6"/>
        </w:numPr>
        <w:tabs>
          <w:tab w:val="left" w:pos="993"/>
        </w:tabs>
        <w:spacing w:before="120" w:after="0" w:line="264" w:lineRule="auto"/>
        <w:ind w:left="0" w:firstLine="567"/>
        <w:contextualSpacing w:val="0"/>
        <w:jc w:val="both"/>
        <w:rPr>
          <w:rFonts w:ascii="Times New Roman" w:eastAsia="SimSun" w:hAnsi="Times New Roman" w:cs="Times New Roman"/>
          <w:sz w:val="27"/>
          <w:szCs w:val="27"/>
          <w:lang w:val="sv-FI"/>
        </w:rPr>
      </w:pPr>
      <w:r w:rsidRPr="00532B10">
        <w:rPr>
          <w:rFonts w:ascii="Times New Roman" w:eastAsia="SimSun" w:hAnsi="Times New Roman" w:cs="Times New Roman"/>
          <w:sz w:val="27"/>
          <w:szCs w:val="27"/>
          <w:lang w:val="sv-FI"/>
        </w:rPr>
        <w:t xml:space="preserve">Thực hiện tiết kiệm 10% chi phí định mức; triệt để tiết kiệm chi thường xuyên (không kể tiền lương và các khoản có tính chất lương), nhất là các khoản chi mua sắm phương tiện, trang thiết bị đắt tiền; phấn đấu tiết kiệm tối đa các khoản kinh phí chi hội nghị, hội thảo, tọa đàm, chi tiếp khách, khánh tiết, lễ kỷ niệm, sử dụng xăng xe, điện, nước, văn phòng phẩm, sách, báo, tạp chí; </w:t>
      </w:r>
    </w:p>
    <w:p w14:paraId="21D32D85" w14:textId="77777777" w:rsidR="00AB22C5" w:rsidRPr="00CC4738" w:rsidRDefault="00AB22C5" w:rsidP="00532B10">
      <w:pPr>
        <w:pStyle w:val="ListParagraph"/>
        <w:numPr>
          <w:ilvl w:val="0"/>
          <w:numId w:val="6"/>
        </w:numPr>
        <w:tabs>
          <w:tab w:val="left" w:pos="993"/>
        </w:tabs>
        <w:spacing w:before="120" w:after="0" w:line="264" w:lineRule="auto"/>
        <w:ind w:left="0" w:firstLine="567"/>
        <w:contextualSpacing w:val="0"/>
        <w:jc w:val="both"/>
        <w:rPr>
          <w:rFonts w:ascii="Times New Roman" w:eastAsia="SimSun" w:hAnsi="Times New Roman" w:cs="Times New Roman"/>
          <w:sz w:val="27"/>
          <w:szCs w:val="27"/>
          <w:lang w:val="sv-FI"/>
        </w:rPr>
      </w:pPr>
      <w:r w:rsidRPr="00CC4738">
        <w:rPr>
          <w:rFonts w:ascii="Times New Roman" w:eastAsia="SimSun" w:hAnsi="Times New Roman" w:cs="Times New Roman"/>
          <w:sz w:val="27"/>
          <w:szCs w:val="27"/>
          <w:lang w:val="sv-FI"/>
        </w:rPr>
        <w:t>Thực hiện quản trị hàng tồn kho theo định mức đã ban hành và thanh lý 100% vật tư thiết bị tồn đọng kém mất phẩm chất;</w:t>
      </w:r>
    </w:p>
    <w:p w14:paraId="3D860DC0" w14:textId="77777777" w:rsidR="004B12E7" w:rsidRPr="00EC5C4F" w:rsidRDefault="008D17A1" w:rsidP="00532B10">
      <w:pPr>
        <w:pStyle w:val="ListParagraph"/>
        <w:numPr>
          <w:ilvl w:val="0"/>
          <w:numId w:val="6"/>
        </w:numPr>
        <w:tabs>
          <w:tab w:val="left" w:pos="993"/>
        </w:tabs>
        <w:spacing w:before="120" w:after="0" w:line="264" w:lineRule="auto"/>
        <w:ind w:left="0" w:firstLine="567"/>
        <w:contextualSpacing w:val="0"/>
        <w:jc w:val="both"/>
        <w:rPr>
          <w:rFonts w:ascii="Times New Roman" w:eastAsia="SimSun" w:hAnsi="Times New Roman" w:cs="Times New Roman"/>
          <w:sz w:val="27"/>
          <w:szCs w:val="27"/>
          <w:lang w:val="sv-FI"/>
        </w:rPr>
      </w:pPr>
      <w:r w:rsidRPr="00CC4738">
        <w:rPr>
          <w:rFonts w:ascii="Times New Roman" w:eastAsia="SimSun" w:hAnsi="Times New Roman" w:cs="Times New Roman"/>
          <w:sz w:val="27"/>
          <w:szCs w:val="27"/>
          <w:lang w:val="sv-FI"/>
        </w:rPr>
        <w:t>Tiếp tục đẩy mạnh tuyên truyền và thực hiện các giải pháp sử dụng điện tiết kiệm, hiệu quả</w:t>
      </w:r>
      <w:r w:rsidR="009631A4" w:rsidRPr="00CC4738">
        <w:rPr>
          <w:rFonts w:ascii="Times New Roman" w:eastAsia="SimSun" w:hAnsi="Times New Roman" w:cs="Times New Roman"/>
          <w:sz w:val="27"/>
          <w:szCs w:val="27"/>
          <w:lang w:val="sv-FI"/>
        </w:rPr>
        <w:t>;</w:t>
      </w:r>
      <w:r w:rsidR="00EC5C4F">
        <w:rPr>
          <w:rFonts w:ascii="Times New Roman" w:eastAsia="SimSun" w:hAnsi="Times New Roman" w:cs="Times New Roman"/>
          <w:sz w:val="27"/>
          <w:szCs w:val="27"/>
          <w:lang w:val="sv-FI"/>
        </w:rPr>
        <w:t xml:space="preserve"> </w:t>
      </w:r>
      <w:r w:rsidR="00EC5C4F" w:rsidRPr="00EC5C4F">
        <w:rPr>
          <w:rFonts w:ascii="Times New Roman" w:hAnsi="Times New Roman" w:cs="Times New Roman"/>
          <w:sz w:val="27"/>
          <w:szCs w:val="27"/>
          <w:lang w:val="vi-VN"/>
        </w:rPr>
        <w:t>Tăng cường truyền thông, khuyến khích khách hàng đầu tư lắp đặt hệ thống điện mặt trời mái nhà với mục đích tự tiêu thụ và tiết kiệm chi phí mua điện của khách hàng khu vực phía Bắc; Kiên trì chương trình DR, đẩy mạnh thực hiện DR tự nguyện tại khu vực phía Bắc trong các tháng 5,</w:t>
      </w:r>
      <w:r w:rsidR="00EC5C4F" w:rsidRPr="00EC5C4F">
        <w:rPr>
          <w:rFonts w:ascii="Times New Roman" w:hAnsi="Times New Roman" w:cs="Times New Roman"/>
          <w:sz w:val="27"/>
          <w:szCs w:val="27"/>
        </w:rPr>
        <w:t xml:space="preserve"> </w:t>
      </w:r>
      <w:r w:rsidR="00EC5C4F" w:rsidRPr="00EC5C4F">
        <w:rPr>
          <w:rFonts w:ascii="Times New Roman" w:hAnsi="Times New Roman" w:cs="Times New Roman"/>
          <w:sz w:val="27"/>
          <w:szCs w:val="27"/>
          <w:lang w:val="vi-VN"/>
        </w:rPr>
        <w:t>6,</w:t>
      </w:r>
      <w:r w:rsidR="00EC5C4F" w:rsidRPr="00EC5C4F">
        <w:rPr>
          <w:rFonts w:ascii="Times New Roman" w:hAnsi="Times New Roman" w:cs="Times New Roman"/>
          <w:sz w:val="27"/>
          <w:szCs w:val="27"/>
        </w:rPr>
        <w:t xml:space="preserve"> </w:t>
      </w:r>
      <w:r w:rsidR="00EC5C4F" w:rsidRPr="00EC5C4F">
        <w:rPr>
          <w:rFonts w:ascii="Times New Roman" w:hAnsi="Times New Roman" w:cs="Times New Roman"/>
          <w:sz w:val="27"/>
          <w:szCs w:val="27"/>
          <w:lang w:val="vi-VN"/>
        </w:rPr>
        <w:t>7 hàng năm</w:t>
      </w:r>
    </w:p>
    <w:p w14:paraId="5ACA4EB2" w14:textId="77777777" w:rsidR="009031D4" w:rsidRPr="00CC4738" w:rsidRDefault="009031D4" w:rsidP="00532B10">
      <w:pPr>
        <w:pStyle w:val="ListParagraph"/>
        <w:numPr>
          <w:ilvl w:val="0"/>
          <w:numId w:val="6"/>
        </w:numPr>
        <w:tabs>
          <w:tab w:val="left" w:pos="993"/>
        </w:tabs>
        <w:spacing w:before="120" w:after="0" w:line="264" w:lineRule="auto"/>
        <w:ind w:left="0" w:firstLine="567"/>
        <w:contextualSpacing w:val="0"/>
        <w:jc w:val="both"/>
        <w:rPr>
          <w:rFonts w:ascii="Times New Roman" w:eastAsia="SimSun" w:hAnsi="Times New Roman" w:cs="Times New Roman"/>
          <w:sz w:val="27"/>
          <w:szCs w:val="27"/>
          <w:lang w:val="sv-FI"/>
        </w:rPr>
      </w:pPr>
      <w:r w:rsidRPr="00CC4738">
        <w:rPr>
          <w:rFonts w:ascii="Times New Roman" w:eastAsia="SimSun" w:hAnsi="Times New Roman" w:cs="Times New Roman"/>
          <w:sz w:val="27"/>
          <w:szCs w:val="27"/>
          <w:lang w:val="sv-FI"/>
        </w:rPr>
        <w:t>Tiết kiệm trong việc tổ chức hội nghị: Nâng cao sự chủ động, trách nhiệm của các đơn vị trong việc tổ chức thực hiện nhiệm vụ để hạn chế các cuộc họp không cần thiết, thực hiện lồng ghép các nội dung, công việc cần xử lý, cân nhắc thành phần, số lượng người tham dự phù hợp, đảm bảo tiết kiệm hiệu quả; giảm tần suất tổ chức các hội nghị; tăng cường tổ chức họp trực tuyến, bố trí hợp lý thời gian tổ chức các hội nghị có cùng thành phần, rút ngắn thời gian hội nghị, hạn chế tổ chức chiêu đãi, tặng quà khi tổ chức hội nghị, không kết hợp tổ chức hội nghị với tham quan, nghỉ mát;</w:t>
      </w:r>
    </w:p>
    <w:p w14:paraId="1E39FB9A" w14:textId="77777777" w:rsidR="009031D4" w:rsidRPr="00CC4738" w:rsidRDefault="009031D4" w:rsidP="00532B10">
      <w:pPr>
        <w:pStyle w:val="ListParagraph"/>
        <w:numPr>
          <w:ilvl w:val="0"/>
          <w:numId w:val="6"/>
        </w:numPr>
        <w:tabs>
          <w:tab w:val="left" w:pos="993"/>
        </w:tabs>
        <w:spacing w:before="120" w:after="0" w:line="264" w:lineRule="auto"/>
        <w:ind w:left="0" w:firstLine="567"/>
        <w:contextualSpacing w:val="0"/>
        <w:jc w:val="both"/>
        <w:rPr>
          <w:rFonts w:ascii="Times New Roman" w:eastAsia="SimSun" w:hAnsi="Times New Roman" w:cs="Times New Roman"/>
          <w:sz w:val="27"/>
          <w:szCs w:val="27"/>
          <w:lang w:val="sv-FI"/>
        </w:rPr>
      </w:pPr>
      <w:r w:rsidRPr="00CC4738">
        <w:rPr>
          <w:rFonts w:ascii="Times New Roman" w:eastAsia="SimSun" w:hAnsi="Times New Roman" w:cs="Times New Roman"/>
          <w:sz w:val="27"/>
          <w:szCs w:val="27"/>
          <w:lang w:val="sv-FI"/>
        </w:rPr>
        <w:t>Việc tổ chức các đoàn đi khảo sát, học tập ở nước ngoài phải có nội dung thiết thực, không trùng lắp, đúng thành phần, không kết hợp khảo sát học tập ở nước ngoài với giải quyết chính sách, kết hợp tham quan, du lịch;</w:t>
      </w:r>
    </w:p>
    <w:p w14:paraId="3175FCDE" w14:textId="77777777" w:rsidR="009031D4" w:rsidRPr="00CC4738" w:rsidRDefault="009031D4" w:rsidP="00532B10">
      <w:pPr>
        <w:pStyle w:val="ListParagraph"/>
        <w:numPr>
          <w:ilvl w:val="0"/>
          <w:numId w:val="6"/>
        </w:numPr>
        <w:tabs>
          <w:tab w:val="left" w:pos="993"/>
        </w:tabs>
        <w:spacing w:before="120" w:after="0" w:line="264" w:lineRule="auto"/>
        <w:ind w:left="0" w:firstLine="567"/>
        <w:contextualSpacing w:val="0"/>
        <w:jc w:val="both"/>
        <w:rPr>
          <w:rFonts w:ascii="Times New Roman" w:eastAsia="SimSun" w:hAnsi="Times New Roman" w:cs="Times New Roman"/>
          <w:sz w:val="27"/>
          <w:szCs w:val="27"/>
          <w:lang w:val="sv-FI"/>
        </w:rPr>
      </w:pPr>
      <w:r w:rsidRPr="00CC4738">
        <w:rPr>
          <w:rFonts w:ascii="Times New Roman" w:eastAsia="SimSun" w:hAnsi="Times New Roman" w:cs="Times New Roman"/>
          <w:sz w:val="27"/>
          <w:szCs w:val="27"/>
          <w:lang w:val="sv-FI"/>
        </w:rPr>
        <w:t>Tiết kiệm trong mua sắm, sử dụng trang thiết bị làm việc:</w:t>
      </w:r>
    </w:p>
    <w:p w14:paraId="167293C9" w14:textId="77777777" w:rsidR="009031D4" w:rsidRPr="008D529E" w:rsidRDefault="009031D4" w:rsidP="00200E02">
      <w:pPr>
        <w:pStyle w:val="ListParagraph"/>
        <w:numPr>
          <w:ilvl w:val="0"/>
          <w:numId w:val="8"/>
        </w:numPr>
        <w:tabs>
          <w:tab w:val="left" w:pos="851"/>
        </w:tabs>
        <w:spacing w:before="120" w:after="0" w:line="264" w:lineRule="auto"/>
        <w:ind w:left="0" w:firstLine="567"/>
        <w:contextualSpacing w:val="0"/>
        <w:jc w:val="both"/>
        <w:rPr>
          <w:rFonts w:ascii="Times New Roman" w:hAnsi="Times New Roman" w:cs="Times New Roman"/>
          <w:color w:val="000000" w:themeColor="text1"/>
          <w:sz w:val="27"/>
          <w:szCs w:val="27"/>
          <w:lang w:val="da-DK"/>
        </w:rPr>
      </w:pPr>
      <w:r w:rsidRPr="008D529E">
        <w:rPr>
          <w:rFonts w:ascii="Times New Roman" w:hAnsi="Times New Roman" w:cs="Times New Roman"/>
          <w:color w:val="000000" w:themeColor="text1"/>
          <w:sz w:val="27"/>
          <w:szCs w:val="27"/>
          <w:lang w:val="da-DK"/>
        </w:rPr>
        <w:t>Không mua sắm trang thiết bị làm việc đắt tiền, lãng phí. Thực hiện nghiêm túc các quy định hiện hành về mua hàng sản xuất trong nước, quy chế đấu thầu trong mua sắm tài sản.</w:t>
      </w:r>
    </w:p>
    <w:p w14:paraId="449C5645" w14:textId="77777777" w:rsidR="009031D4" w:rsidRPr="008D529E" w:rsidRDefault="009031D4" w:rsidP="00200E02">
      <w:pPr>
        <w:pStyle w:val="ListParagraph"/>
        <w:numPr>
          <w:ilvl w:val="0"/>
          <w:numId w:val="8"/>
        </w:numPr>
        <w:tabs>
          <w:tab w:val="left" w:pos="851"/>
        </w:tabs>
        <w:spacing w:before="120" w:after="0" w:line="264" w:lineRule="auto"/>
        <w:ind w:left="0" w:firstLine="567"/>
        <w:contextualSpacing w:val="0"/>
        <w:jc w:val="both"/>
        <w:rPr>
          <w:rFonts w:ascii="Times New Roman" w:hAnsi="Times New Roman" w:cs="Times New Roman"/>
          <w:color w:val="000000" w:themeColor="text1"/>
          <w:sz w:val="27"/>
          <w:szCs w:val="27"/>
          <w:lang w:val="da-DK"/>
        </w:rPr>
      </w:pPr>
      <w:r w:rsidRPr="008D529E">
        <w:rPr>
          <w:rFonts w:ascii="Times New Roman" w:hAnsi="Times New Roman" w:cs="Times New Roman"/>
          <w:color w:val="000000" w:themeColor="text1"/>
          <w:sz w:val="27"/>
          <w:szCs w:val="27"/>
          <w:lang w:val="da-DK"/>
        </w:rPr>
        <w:t>Thực hiện đúng định mức sử dụng xe ô tô, điện thoại và trang thiết bị làm việc theo quy định của Thủ tướng Chính phủ và EVN.</w:t>
      </w:r>
    </w:p>
    <w:p w14:paraId="3CA65D26" w14:textId="77777777" w:rsidR="009031D4" w:rsidRDefault="009031D4" w:rsidP="00200E02">
      <w:pPr>
        <w:pStyle w:val="ListParagraph"/>
        <w:numPr>
          <w:ilvl w:val="0"/>
          <w:numId w:val="8"/>
        </w:numPr>
        <w:tabs>
          <w:tab w:val="left" w:pos="851"/>
        </w:tabs>
        <w:spacing w:before="120" w:after="0" w:line="264" w:lineRule="auto"/>
        <w:ind w:left="0" w:firstLine="567"/>
        <w:contextualSpacing w:val="0"/>
        <w:jc w:val="both"/>
        <w:rPr>
          <w:rFonts w:ascii="Times New Roman" w:hAnsi="Times New Roman" w:cs="Times New Roman"/>
          <w:color w:val="000000" w:themeColor="text1"/>
          <w:sz w:val="27"/>
          <w:szCs w:val="27"/>
          <w:lang w:val="da-DK"/>
        </w:rPr>
      </w:pPr>
      <w:r w:rsidRPr="008D529E">
        <w:rPr>
          <w:rFonts w:ascii="Times New Roman" w:hAnsi="Times New Roman" w:cs="Times New Roman"/>
          <w:color w:val="000000" w:themeColor="text1"/>
          <w:sz w:val="27"/>
          <w:szCs w:val="27"/>
          <w:lang w:val="da-DK"/>
        </w:rPr>
        <w:lastRenderedPageBreak/>
        <w:t>Phấn đấu tiết kiệm chi phí quản lý và các chi phí chung.</w:t>
      </w:r>
    </w:p>
    <w:p w14:paraId="55504A9A" w14:textId="77777777" w:rsidR="008D17A1" w:rsidRDefault="00843C58" w:rsidP="00532B10">
      <w:pPr>
        <w:pStyle w:val="ListParagraph"/>
        <w:numPr>
          <w:ilvl w:val="0"/>
          <w:numId w:val="6"/>
        </w:numPr>
        <w:tabs>
          <w:tab w:val="left" w:pos="993"/>
        </w:tabs>
        <w:spacing w:before="120" w:after="0" w:line="264" w:lineRule="auto"/>
        <w:ind w:left="0" w:firstLine="567"/>
        <w:contextualSpacing w:val="0"/>
        <w:jc w:val="both"/>
        <w:rPr>
          <w:rFonts w:ascii="Times New Roman" w:eastAsia="SimSun" w:hAnsi="Times New Roman" w:cs="Times New Roman"/>
          <w:sz w:val="27"/>
          <w:szCs w:val="27"/>
          <w:lang w:val="sv-FI"/>
        </w:rPr>
      </w:pPr>
      <w:r>
        <w:rPr>
          <w:rFonts w:ascii="Times New Roman" w:eastAsia="SimSun" w:hAnsi="Times New Roman" w:cs="Times New Roman"/>
          <w:sz w:val="27"/>
          <w:szCs w:val="27"/>
          <w:lang w:val="sv-FI"/>
        </w:rPr>
        <w:t>Xây dựng k</w:t>
      </w:r>
      <w:r w:rsidRPr="00843C58">
        <w:rPr>
          <w:rFonts w:ascii="Times New Roman" w:eastAsia="SimSun" w:hAnsi="Times New Roman" w:cs="Times New Roman"/>
          <w:sz w:val="27"/>
          <w:szCs w:val="27"/>
          <w:lang w:val="sv-FI"/>
        </w:rPr>
        <w:t>ế hoạch triển khai Đề án tổng thể sắp xếp, đổi mới doanh nghiệp của EVN giai đoạn 2021-2025 01 tháng sau khi TTg duyệt</w:t>
      </w:r>
      <w:r>
        <w:rPr>
          <w:rFonts w:ascii="Times New Roman" w:eastAsia="SimSun" w:hAnsi="Times New Roman" w:cs="Times New Roman"/>
          <w:sz w:val="27"/>
          <w:szCs w:val="27"/>
          <w:lang w:val="sv-FI"/>
        </w:rPr>
        <w:t xml:space="preserve"> và </w:t>
      </w:r>
      <w:r w:rsidRPr="00843C58">
        <w:rPr>
          <w:rFonts w:ascii="Times New Roman" w:eastAsia="SimSun" w:hAnsi="Times New Roman" w:cs="Times New Roman"/>
          <w:sz w:val="27"/>
          <w:szCs w:val="27"/>
          <w:lang w:val="sv-FI"/>
        </w:rPr>
        <w:t>Trình Đề án sắp xếp, đổi mới doanh nghiệp của các Tổng công ty giai đoạn 2021-2025 02 tháng sau khi TTg duyệt Đề án của EVN</w:t>
      </w:r>
      <w:r>
        <w:rPr>
          <w:rFonts w:ascii="Times New Roman" w:eastAsia="SimSun" w:hAnsi="Times New Roman" w:cs="Times New Roman"/>
          <w:sz w:val="27"/>
          <w:szCs w:val="27"/>
          <w:lang w:val="sv-FI"/>
        </w:rPr>
        <w:t>.</w:t>
      </w:r>
    </w:p>
    <w:p w14:paraId="044AE0F2" w14:textId="77777777" w:rsidR="00E96A25" w:rsidRPr="00E96A25" w:rsidRDefault="00E96A25" w:rsidP="00E96A25">
      <w:pPr>
        <w:pStyle w:val="ListParagraph"/>
        <w:numPr>
          <w:ilvl w:val="0"/>
          <w:numId w:val="6"/>
        </w:numPr>
        <w:tabs>
          <w:tab w:val="left" w:pos="993"/>
        </w:tabs>
        <w:spacing w:before="120" w:after="0" w:line="264" w:lineRule="auto"/>
        <w:ind w:left="0" w:firstLine="567"/>
        <w:contextualSpacing w:val="0"/>
        <w:jc w:val="both"/>
        <w:rPr>
          <w:rFonts w:ascii="Times New Roman" w:eastAsia="SimSun" w:hAnsi="Times New Roman" w:cs="Times New Roman"/>
          <w:color w:val="000000" w:themeColor="text1"/>
          <w:sz w:val="27"/>
          <w:szCs w:val="27"/>
          <w:lang w:val="sv-FI"/>
        </w:rPr>
      </w:pPr>
      <w:r w:rsidRPr="00843C58">
        <w:rPr>
          <w:rFonts w:ascii="Times New Roman" w:eastAsia="SimSun" w:hAnsi="Times New Roman" w:cs="Times New Roman"/>
          <w:color w:val="000000" w:themeColor="text1"/>
          <w:sz w:val="27"/>
          <w:szCs w:val="27"/>
          <w:lang w:val="sv-FI"/>
        </w:rPr>
        <w:t>Xây dựng cơ chế nâng cao chất lượng dịch vụ khách hàng giai đoạn 2023-2025</w:t>
      </w:r>
      <w:r>
        <w:rPr>
          <w:rFonts w:ascii="Times New Roman" w:eastAsia="SimSun" w:hAnsi="Times New Roman" w:cs="Times New Roman"/>
          <w:color w:val="000000" w:themeColor="text1"/>
          <w:sz w:val="27"/>
          <w:szCs w:val="27"/>
          <w:lang w:val="sv-FI"/>
        </w:rPr>
        <w:t>.</w:t>
      </w:r>
    </w:p>
    <w:p w14:paraId="47A46613" w14:textId="1563ACE1" w:rsidR="00840B32" w:rsidRPr="00E96A25" w:rsidRDefault="00840B32" w:rsidP="00532B10">
      <w:pPr>
        <w:pStyle w:val="ListParagraph"/>
        <w:numPr>
          <w:ilvl w:val="0"/>
          <w:numId w:val="6"/>
        </w:numPr>
        <w:tabs>
          <w:tab w:val="left" w:pos="993"/>
        </w:tabs>
        <w:spacing w:before="120" w:after="0" w:line="264" w:lineRule="auto"/>
        <w:ind w:left="0" w:firstLine="567"/>
        <w:contextualSpacing w:val="0"/>
        <w:jc w:val="both"/>
        <w:rPr>
          <w:rFonts w:ascii="Times New Roman" w:eastAsia="SimSun" w:hAnsi="Times New Roman" w:cs="Times New Roman"/>
          <w:color w:val="000000" w:themeColor="text1"/>
          <w:sz w:val="27"/>
          <w:szCs w:val="27"/>
          <w:lang w:val="sv-FI"/>
        </w:rPr>
      </w:pPr>
      <w:r w:rsidRPr="00EC5C4F">
        <w:rPr>
          <w:rFonts w:ascii="Times New Roman" w:eastAsia="SimSun" w:hAnsi="Times New Roman" w:cs="Times New Roman"/>
          <w:color w:val="000000" w:themeColor="text1"/>
          <w:sz w:val="27"/>
          <w:szCs w:val="27"/>
          <w:lang w:val="sv-FI"/>
        </w:rPr>
        <w:t xml:space="preserve">Nâng cao chất lượng thu tiền điện: Tỷ lệ thu tiền điện ≥ 99,7%; </w:t>
      </w:r>
      <w:r w:rsidR="00F94BF9" w:rsidRPr="00EC5C4F">
        <w:rPr>
          <w:rFonts w:ascii="Times New Roman" w:eastAsia="SimSun" w:hAnsi="Times New Roman" w:cs="Times New Roman"/>
          <w:color w:val="000000" w:themeColor="text1"/>
          <w:sz w:val="27"/>
          <w:szCs w:val="27"/>
          <w:lang w:val="sv-FI"/>
        </w:rPr>
        <w:t xml:space="preserve">Tỷ lệ nợ khó đòi </w:t>
      </w:r>
      <w:r w:rsidR="00D86FEC">
        <w:rPr>
          <w:rFonts w:ascii="Times New Roman" w:eastAsia="SimSun" w:hAnsi="Times New Roman" w:cs="Times New Roman"/>
          <w:color w:val="000000" w:themeColor="text1"/>
          <w:sz w:val="27"/>
          <w:szCs w:val="27"/>
          <w:lang w:val="sv-FI"/>
        </w:rPr>
        <w:t xml:space="preserve">năm sau </w:t>
      </w:r>
      <w:r w:rsidR="00F94BF9" w:rsidRPr="00EC5C4F">
        <w:rPr>
          <w:rFonts w:ascii="Times New Roman" w:eastAsia="SimSun" w:hAnsi="Times New Roman" w:cs="Times New Roman"/>
          <w:color w:val="000000" w:themeColor="text1"/>
          <w:sz w:val="27"/>
          <w:szCs w:val="27"/>
          <w:lang w:val="sv-FI"/>
        </w:rPr>
        <w:t xml:space="preserve">giảm so với năm </w:t>
      </w:r>
      <w:r w:rsidR="00D86FEC">
        <w:rPr>
          <w:rFonts w:ascii="Times New Roman" w:eastAsia="SimSun" w:hAnsi="Times New Roman" w:cs="Times New Roman"/>
          <w:color w:val="000000" w:themeColor="text1"/>
          <w:sz w:val="27"/>
          <w:szCs w:val="27"/>
          <w:lang w:val="sv-FI"/>
        </w:rPr>
        <w:t>trước</w:t>
      </w:r>
      <w:r w:rsidR="00E96A25">
        <w:rPr>
          <w:rFonts w:ascii="Times New Roman" w:hAnsi="Times New Roman" w:cs="Times New Roman"/>
          <w:sz w:val="27"/>
          <w:szCs w:val="27"/>
        </w:rPr>
        <w:t>.</w:t>
      </w:r>
      <w:r w:rsidR="00065CCB">
        <w:rPr>
          <w:rFonts w:ascii="Times New Roman" w:hAnsi="Times New Roman" w:cs="Times New Roman"/>
          <w:sz w:val="27"/>
          <w:szCs w:val="27"/>
        </w:rPr>
        <w:t xml:space="preserve"> </w:t>
      </w:r>
    </w:p>
    <w:p w14:paraId="08ECCFA8" w14:textId="77777777" w:rsidR="008B5652" w:rsidRDefault="008B5652" w:rsidP="00532B10">
      <w:pPr>
        <w:pStyle w:val="ListParagraph"/>
        <w:numPr>
          <w:ilvl w:val="0"/>
          <w:numId w:val="6"/>
        </w:numPr>
        <w:tabs>
          <w:tab w:val="left" w:pos="993"/>
        </w:tabs>
        <w:spacing w:before="120" w:after="0" w:line="264" w:lineRule="auto"/>
        <w:ind w:left="0" w:firstLine="567"/>
        <w:contextualSpacing w:val="0"/>
        <w:jc w:val="both"/>
        <w:rPr>
          <w:rFonts w:ascii="Times New Roman" w:eastAsia="SimSun" w:hAnsi="Times New Roman" w:cs="Times New Roman"/>
          <w:sz w:val="27"/>
          <w:szCs w:val="27"/>
          <w:lang w:val="sv-FI"/>
        </w:rPr>
      </w:pPr>
      <w:r w:rsidRPr="008B5652">
        <w:rPr>
          <w:rFonts w:ascii="Times New Roman" w:eastAsia="SimSun" w:hAnsi="Times New Roman" w:cs="Times New Roman"/>
          <w:sz w:val="27"/>
          <w:szCs w:val="27"/>
          <w:lang w:val="sv-FI"/>
        </w:rPr>
        <w:t>Nâng cấp phiên bản của các công nghệ áp dụng nhằm nâng cao độ ổn định, an ninh bảo mật, đảm bảo hiệu năng xử lý dữ liệu lớn của hệ thống, đáp ứng việc tính toán, lập hóa đơn số lượng lớn và đồng thời khi thực hiện dịch chuyển lịch ghi chỉ số công tơ của các khách hàng.</w:t>
      </w:r>
    </w:p>
    <w:p w14:paraId="7FE710F5" w14:textId="77777777" w:rsidR="008B5652" w:rsidRPr="008B5652" w:rsidRDefault="00E96A25" w:rsidP="00532B10">
      <w:pPr>
        <w:pStyle w:val="ListParagraph"/>
        <w:numPr>
          <w:ilvl w:val="0"/>
          <w:numId w:val="6"/>
        </w:numPr>
        <w:tabs>
          <w:tab w:val="left" w:pos="993"/>
        </w:tabs>
        <w:spacing w:before="120" w:after="0" w:line="264" w:lineRule="auto"/>
        <w:ind w:left="0" w:firstLine="567"/>
        <w:contextualSpacing w:val="0"/>
        <w:jc w:val="both"/>
        <w:rPr>
          <w:rFonts w:ascii="Times New Roman" w:eastAsia="SimSun" w:hAnsi="Times New Roman" w:cs="Times New Roman"/>
          <w:sz w:val="27"/>
          <w:szCs w:val="27"/>
          <w:lang w:val="sv-FI"/>
        </w:rPr>
      </w:pPr>
      <w:r>
        <w:rPr>
          <w:rFonts w:ascii="Times New Roman" w:eastAsia="SimSun" w:hAnsi="Times New Roman" w:cs="Times New Roman"/>
          <w:sz w:val="27"/>
          <w:szCs w:val="27"/>
          <w:lang w:val="sv-FI"/>
        </w:rPr>
        <w:t>Áp dụng</w:t>
      </w:r>
      <w:r w:rsidR="008B5652" w:rsidRPr="008B5652">
        <w:rPr>
          <w:rFonts w:ascii="Times New Roman" w:eastAsia="SimSun" w:hAnsi="Times New Roman" w:cs="Times New Roman"/>
          <w:sz w:val="27"/>
          <w:szCs w:val="27"/>
          <w:lang w:val="sv-FI"/>
        </w:rPr>
        <w:t xml:space="preserve"> ứng dụng hiện trường cho công tác kiểm tra giám sát mua bán điện, kiểm tra hệ thống đo đếm, treo tháo định kỳ thiết bị đo đếm</w:t>
      </w:r>
    </w:p>
    <w:p w14:paraId="5E82784B" w14:textId="43162251" w:rsidR="009031D4" w:rsidRDefault="009031D4" w:rsidP="00532B10">
      <w:pPr>
        <w:pStyle w:val="ListParagraph"/>
        <w:numPr>
          <w:ilvl w:val="0"/>
          <w:numId w:val="6"/>
        </w:numPr>
        <w:tabs>
          <w:tab w:val="left" w:pos="993"/>
        </w:tabs>
        <w:spacing w:before="120" w:after="0" w:line="264" w:lineRule="auto"/>
        <w:ind w:left="0" w:firstLine="567"/>
        <w:contextualSpacing w:val="0"/>
        <w:jc w:val="both"/>
        <w:rPr>
          <w:rFonts w:ascii="Times New Roman" w:eastAsia="SimSun" w:hAnsi="Times New Roman" w:cs="Times New Roman"/>
          <w:sz w:val="27"/>
          <w:szCs w:val="27"/>
          <w:lang w:val="sv-FI"/>
        </w:rPr>
      </w:pPr>
      <w:r w:rsidRPr="00CC4738">
        <w:rPr>
          <w:rFonts w:ascii="Times New Roman" w:eastAsia="SimSun" w:hAnsi="Times New Roman" w:cs="Times New Roman"/>
          <w:sz w:val="27"/>
          <w:szCs w:val="27"/>
          <w:lang w:val="sv-FI"/>
        </w:rPr>
        <w:t xml:space="preserve">Công ty mẹ - EVN và từng đơn vị thành viên </w:t>
      </w:r>
      <w:r w:rsidR="00F733D0" w:rsidRPr="00CC4738">
        <w:rPr>
          <w:rFonts w:ascii="Times New Roman" w:eastAsia="SimSun" w:hAnsi="Times New Roman" w:cs="Times New Roman"/>
          <w:sz w:val="27"/>
          <w:szCs w:val="27"/>
          <w:lang w:val="sv-FI"/>
        </w:rPr>
        <w:t xml:space="preserve">đảm bảo </w:t>
      </w:r>
      <w:r w:rsidRPr="00CC4738">
        <w:rPr>
          <w:rFonts w:ascii="Times New Roman" w:eastAsia="SimSun" w:hAnsi="Times New Roman" w:cs="Times New Roman"/>
          <w:sz w:val="27"/>
          <w:szCs w:val="27"/>
          <w:lang w:val="sv-FI"/>
        </w:rPr>
        <w:t>sản xuất kinh doanh có lợi nhuận, thực hiện đầy đủ các nghĩa vụ đối với nhà nước, đảm bảo đạt các chỉ tiêu quy định về đánh giá hiệu quả hoạt động của doanh nghiệp.</w:t>
      </w:r>
    </w:p>
    <w:p w14:paraId="432F5099" w14:textId="26D9390F" w:rsidR="00082845" w:rsidRDefault="00082845" w:rsidP="00532B10">
      <w:pPr>
        <w:pStyle w:val="ListParagraph"/>
        <w:numPr>
          <w:ilvl w:val="0"/>
          <w:numId w:val="6"/>
        </w:numPr>
        <w:tabs>
          <w:tab w:val="left" w:pos="993"/>
        </w:tabs>
        <w:spacing w:before="120" w:after="0" w:line="264" w:lineRule="auto"/>
        <w:ind w:left="0" w:firstLine="567"/>
        <w:contextualSpacing w:val="0"/>
        <w:jc w:val="both"/>
        <w:rPr>
          <w:rFonts w:ascii="Times New Roman" w:eastAsia="SimSun" w:hAnsi="Times New Roman" w:cs="Times New Roman"/>
          <w:sz w:val="27"/>
          <w:szCs w:val="27"/>
          <w:lang w:val="sv-FI"/>
        </w:rPr>
      </w:pPr>
      <w:r>
        <w:rPr>
          <w:rFonts w:ascii="Times New Roman" w:eastAsia="SimSun" w:hAnsi="Times New Roman" w:cs="Times New Roman"/>
          <w:sz w:val="27"/>
          <w:szCs w:val="27"/>
          <w:lang w:val="sv-FI"/>
        </w:rPr>
        <w:t xml:space="preserve">Trung tâm Điều độ HTĐ Quốc gia: </w:t>
      </w:r>
      <w:r w:rsidRPr="00082845">
        <w:rPr>
          <w:rFonts w:ascii="Times New Roman" w:eastAsia="SimSun" w:hAnsi="Times New Roman" w:cs="Times New Roman"/>
          <w:sz w:val="27"/>
          <w:szCs w:val="27"/>
          <w:lang w:val="sv-FI"/>
        </w:rPr>
        <w:t>Tính toán, lập phương thức vận hành và điều độ tối ưu nhằm nâng cao hiệu quả kinh tế của hệ thống điện, giảm thiểu chi phí mua điện của EVN</w:t>
      </w:r>
      <w:r>
        <w:rPr>
          <w:rFonts w:ascii="Times New Roman" w:eastAsia="SimSun" w:hAnsi="Times New Roman" w:cs="Times New Roman"/>
          <w:sz w:val="27"/>
          <w:szCs w:val="27"/>
          <w:lang w:val="sv-FI"/>
        </w:rPr>
        <w:t xml:space="preserve">; </w:t>
      </w:r>
      <w:r w:rsidRPr="00082845">
        <w:rPr>
          <w:rFonts w:ascii="Times New Roman" w:eastAsia="SimSun" w:hAnsi="Times New Roman" w:cs="Times New Roman"/>
          <w:sz w:val="27"/>
          <w:szCs w:val="27"/>
          <w:lang w:val="sv-FI"/>
        </w:rPr>
        <w:t>Tính toán lập kế hoạch vận hành thị trường điện, lập lịch huy động ngày tới, chu kỳ tới đảm bảo 100% phương thức đạt mục tiêu tối ưu hóa chi phí mua điện cho EVN</w:t>
      </w:r>
      <w:r>
        <w:rPr>
          <w:rFonts w:ascii="Times New Roman" w:eastAsia="SimSun" w:hAnsi="Times New Roman" w:cs="Times New Roman"/>
          <w:sz w:val="27"/>
          <w:szCs w:val="27"/>
          <w:lang w:val="sv-FI"/>
        </w:rPr>
        <w:t>.</w:t>
      </w:r>
    </w:p>
    <w:p w14:paraId="766EB81B" w14:textId="271A81C1" w:rsidR="00082845" w:rsidRDefault="00082845" w:rsidP="00532B10">
      <w:pPr>
        <w:pStyle w:val="ListParagraph"/>
        <w:numPr>
          <w:ilvl w:val="0"/>
          <w:numId w:val="6"/>
        </w:numPr>
        <w:tabs>
          <w:tab w:val="left" w:pos="993"/>
        </w:tabs>
        <w:spacing w:before="120" w:after="0" w:line="264" w:lineRule="auto"/>
        <w:ind w:left="0" w:firstLine="567"/>
        <w:contextualSpacing w:val="0"/>
        <w:jc w:val="both"/>
        <w:rPr>
          <w:rFonts w:ascii="Times New Roman" w:eastAsia="SimSun" w:hAnsi="Times New Roman" w:cs="Times New Roman"/>
          <w:sz w:val="27"/>
          <w:szCs w:val="27"/>
          <w:lang w:val="sv-FI"/>
        </w:rPr>
      </w:pPr>
      <w:r>
        <w:rPr>
          <w:rFonts w:ascii="Times New Roman" w:eastAsia="SimSun" w:hAnsi="Times New Roman" w:cs="Times New Roman"/>
          <w:sz w:val="27"/>
          <w:szCs w:val="27"/>
          <w:lang w:val="sv-FI"/>
        </w:rPr>
        <w:t xml:space="preserve">Công ty mua bán điện: </w:t>
      </w:r>
      <w:r w:rsidRPr="00082845">
        <w:rPr>
          <w:rFonts w:ascii="Times New Roman" w:eastAsia="SimSun" w:hAnsi="Times New Roman" w:cs="Times New Roman"/>
          <w:sz w:val="27"/>
          <w:szCs w:val="27"/>
          <w:lang w:val="sv-FI"/>
        </w:rPr>
        <w:t>Thực hiện đàm phán giá mua điện các nhà máy theo đúng quy định hiện hành của Nhà nước và của EVN, tránh phát sinh chi phí mua điện cho EVN</w:t>
      </w:r>
      <w:r>
        <w:rPr>
          <w:rFonts w:ascii="Times New Roman" w:eastAsia="SimSun" w:hAnsi="Times New Roman" w:cs="Times New Roman"/>
          <w:sz w:val="27"/>
          <w:szCs w:val="27"/>
          <w:lang w:val="sv-FI"/>
        </w:rPr>
        <w:t>,</w:t>
      </w:r>
      <w:r w:rsidRPr="00082845">
        <w:rPr>
          <w:rFonts w:ascii="Times New Roman" w:eastAsia="SimSun" w:hAnsi="Times New Roman" w:cs="Times New Roman"/>
          <w:sz w:val="27"/>
          <w:szCs w:val="27"/>
          <w:lang w:val="sv-FI"/>
        </w:rPr>
        <w:t xml:space="preserve"> </w:t>
      </w:r>
      <w:r>
        <w:rPr>
          <w:rFonts w:ascii="Times New Roman" w:eastAsia="SimSun" w:hAnsi="Times New Roman" w:cs="Times New Roman"/>
          <w:sz w:val="27"/>
          <w:szCs w:val="27"/>
          <w:lang w:val="sv-FI"/>
        </w:rPr>
        <w:t>đ</w:t>
      </w:r>
      <w:r w:rsidRPr="00082845">
        <w:rPr>
          <w:rFonts w:ascii="Times New Roman" w:eastAsia="SimSun" w:hAnsi="Times New Roman" w:cs="Times New Roman"/>
          <w:sz w:val="27"/>
          <w:szCs w:val="27"/>
          <w:lang w:val="sv-FI"/>
        </w:rPr>
        <w:t>ảm bảo giá mua điện trong khung và các thông số tài chính đầu vào thấp hơn giá tại bản chào của chủ đầu tư và theo đúng quy định của EVN</w:t>
      </w:r>
      <w:r>
        <w:rPr>
          <w:rFonts w:ascii="Times New Roman" w:eastAsia="SimSun" w:hAnsi="Times New Roman" w:cs="Times New Roman"/>
          <w:sz w:val="27"/>
          <w:szCs w:val="27"/>
          <w:lang w:val="sv-FI"/>
        </w:rPr>
        <w:t xml:space="preserve">; </w:t>
      </w:r>
      <w:r w:rsidRPr="00082845">
        <w:rPr>
          <w:rFonts w:ascii="Times New Roman" w:eastAsia="SimSun" w:hAnsi="Times New Roman" w:cs="Times New Roman"/>
          <w:sz w:val="27"/>
          <w:szCs w:val="27"/>
          <w:lang w:val="sv-FI"/>
        </w:rPr>
        <w:t>Kiểm soát và thanh toán tiền điện đúng các quy định của Nhà nước và của EVN</w:t>
      </w:r>
      <w:r w:rsidR="002828E2">
        <w:rPr>
          <w:rFonts w:ascii="Times New Roman" w:eastAsia="SimSun" w:hAnsi="Times New Roman" w:cs="Times New Roman"/>
          <w:sz w:val="27"/>
          <w:szCs w:val="27"/>
          <w:lang w:val="sv-FI"/>
        </w:rPr>
        <w:t>;</w:t>
      </w:r>
      <w:r w:rsidRPr="00082845">
        <w:rPr>
          <w:rFonts w:ascii="Times New Roman" w:eastAsia="SimSun" w:hAnsi="Times New Roman" w:cs="Times New Roman"/>
          <w:sz w:val="27"/>
          <w:szCs w:val="27"/>
          <w:lang w:val="sv-FI"/>
        </w:rPr>
        <w:t xml:space="preserve"> </w:t>
      </w:r>
      <w:r w:rsidR="002828E2">
        <w:rPr>
          <w:rFonts w:ascii="Times New Roman" w:eastAsia="SimSun" w:hAnsi="Times New Roman" w:cs="Times New Roman"/>
          <w:sz w:val="27"/>
          <w:szCs w:val="27"/>
          <w:lang w:val="sv-FI"/>
        </w:rPr>
        <w:t>T</w:t>
      </w:r>
      <w:r w:rsidRPr="00082845">
        <w:rPr>
          <w:rFonts w:ascii="Times New Roman" w:eastAsia="SimSun" w:hAnsi="Times New Roman" w:cs="Times New Roman"/>
          <w:sz w:val="27"/>
          <w:szCs w:val="27"/>
          <w:lang w:val="sv-FI"/>
        </w:rPr>
        <w:t>heo dõi thực hiện PPA</w:t>
      </w:r>
      <w:r w:rsidR="002828E2">
        <w:rPr>
          <w:rFonts w:ascii="Times New Roman" w:eastAsia="SimSun" w:hAnsi="Times New Roman" w:cs="Times New Roman"/>
          <w:sz w:val="27"/>
          <w:szCs w:val="27"/>
          <w:lang w:val="sv-FI"/>
        </w:rPr>
        <w:t xml:space="preserve"> đầy đủ, kịp thời và đảm bảo các quyền, lợi ích hợp pháp của EVN.</w:t>
      </w:r>
    </w:p>
    <w:p w14:paraId="3EF08CA0" w14:textId="7163C142" w:rsidR="008A7B61" w:rsidRPr="00CC4738" w:rsidRDefault="008A7B61" w:rsidP="00532B10">
      <w:pPr>
        <w:pStyle w:val="ListParagraph"/>
        <w:numPr>
          <w:ilvl w:val="0"/>
          <w:numId w:val="6"/>
        </w:numPr>
        <w:tabs>
          <w:tab w:val="left" w:pos="993"/>
        </w:tabs>
        <w:spacing w:before="120" w:after="0" w:line="264" w:lineRule="auto"/>
        <w:ind w:left="0" w:firstLine="567"/>
        <w:contextualSpacing w:val="0"/>
        <w:jc w:val="both"/>
        <w:rPr>
          <w:rFonts w:ascii="Times New Roman" w:eastAsia="SimSun" w:hAnsi="Times New Roman" w:cs="Times New Roman"/>
          <w:sz w:val="27"/>
          <w:szCs w:val="27"/>
          <w:lang w:val="sv-FI"/>
        </w:rPr>
      </w:pPr>
      <w:r>
        <w:rPr>
          <w:rFonts w:ascii="Times New Roman" w:eastAsia="SimSun" w:hAnsi="Times New Roman" w:cs="Times New Roman"/>
          <w:sz w:val="27"/>
          <w:szCs w:val="27"/>
          <w:lang w:val="sv-FI"/>
        </w:rPr>
        <w:t>Công ty mua bán điện phối hợp v</w:t>
      </w:r>
      <w:r w:rsidR="007C6C7F">
        <w:rPr>
          <w:rFonts w:ascii="Times New Roman" w:eastAsia="SimSun" w:hAnsi="Times New Roman" w:cs="Times New Roman"/>
          <w:sz w:val="27"/>
          <w:szCs w:val="27"/>
          <w:lang w:val="sv-FI"/>
        </w:rPr>
        <w:t>ới</w:t>
      </w:r>
      <w:r>
        <w:rPr>
          <w:rFonts w:ascii="Times New Roman" w:eastAsia="SimSun" w:hAnsi="Times New Roman" w:cs="Times New Roman"/>
          <w:sz w:val="27"/>
          <w:szCs w:val="27"/>
          <w:lang w:val="sv-FI"/>
        </w:rPr>
        <w:t xml:space="preserve"> Trung tâm Điều độ HTĐ Quốc gia chủ động và tích cực đàm phàn sản lượng hợp đồng </w:t>
      </w:r>
      <w:r w:rsidRPr="008A7B61">
        <w:rPr>
          <w:rFonts w:ascii="Times New Roman" w:eastAsia="SimSun" w:hAnsi="Times New Roman" w:cs="Times New Roman"/>
          <w:sz w:val="27"/>
          <w:szCs w:val="27"/>
          <w:lang w:val="sv-FI"/>
        </w:rPr>
        <w:t>(Qc)</w:t>
      </w:r>
      <w:r>
        <w:rPr>
          <w:rFonts w:ascii="Times New Roman" w:eastAsia="SimSun" w:hAnsi="Times New Roman" w:cs="Times New Roman"/>
          <w:sz w:val="27"/>
          <w:szCs w:val="27"/>
          <w:lang w:val="sv-FI"/>
        </w:rPr>
        <w:t xml:space="preserve"> năm và từng tháng</w:t>
      </w:r>
      <w:r w:rsidRPr="008A7B61">
        <w:rPr>
          <w:rFonts w:ascii="Times New Roman" w:eastAsia="SimSun" w:hAnsi="Times New Roman" w:cs="Times New Roman"/>
          <w:sz w:val="27"/>
          <w:szCs w:val="27"/>
          <w:lang w:val="sv-FI"/>
        </w:rPr>
        <w:t xml:space="preserve"> của các nhà máy điện</w:t>
      </w:r>
      <w:r>
        <w:rPr>
          <w:rFonts w:ascii="Times New Roman" w:eastAsia="SimSun" w:hAnsi="Times New Roman" w:cs="Times New Roman"/>
          <w:sz w:val="27"/>
          <w:szCs w:val="27"/>
          <w:lang w:val="sv-FI"/>
        </w:rPr>
        <w:t xml:space="preserve"> tham gia thị trường điện</w:t>
      </w:r>
      <w:r w:rsidRPr="008A7B61">
        <w:rPr>
          <w:rFonts w:ascii="Times New Roman" w:eastAsia="SimSun" w:hAnsi="Times New Roman" w:cs="Times New Roman"/>
          <w:sz w:val="27"/>
          <w:szCs w:val="27"/>
          <w:lang w:val="sv-FI"/>
        </w:rPr>
        <w:t xml:space="preserve"> trong năm 2023</w:t>
      </w:r>
      <w:r>
        <w:rPr>
          <w:rFonts w:ascii="Times New Roman" w:eastAsia="SimSun" w:hAnsi="Times New Roman" w:cs="Times New Roman"/>
          <w:sz w:val="27"/>
          <w:szCs w:val="27"/>
          <w:lang w:val="sv-FI"/>
        </w:rPr>
        <w:t xml:space="preserve"> để giảm tối đa chi phí sản xuất và mua điện của EVN.</w:t>
      </w:r>
    </w:p>
    <w:p w14:paraId="4E4DC7A9" w14:textId="77777777" w:rsidR="009031D4" w:rsidRPr="008D529E" w:rsidRDefault="009031D4" w:rsidP="00200E02">
      <w:pPr>
        <w:numPr>
          <w:ilvl w:val="0"/>
          <w:numId w:val="5"/>
        </w:numPr>
        <w:tabs>
          <w:tab w:val="left" w:pos="851"/>
        </w:tabs>
        <w:spacing w:before="120" w:after="0" w:line="264" w:lineRule="auto"/>
        <w:ind w:left="0" w:firstLine="567"/>
        <w:jc w:val="both"/>
        <w:rPr>
          <w:rFonts w:ascii="Times New Roman" w:hAnsi="Times New Roman" w:cs="Times New Roman"/>
          <w:b/>
          <w:color w:val="000000" w:themeColor="text1"/>
          <w:sz w:val="27"/>
          <w:szCs w:val="27"/>
          <w:lang w:val="da-DK"/>
        </w:rPr>
      </w:pPr>
      <w:r w:rsidRPr="008D529E">
        <w:rPr>
          <w:rFonts w:ascii="Times New Roman" w:hAnsi="Times New Roman" w:cs="Times New Roman"/>
          <w:b/>
          <w:color w:val="000000" w:themeColor="text1"/>
          <w:sz w:val="27"/>
          <w:szCs w:val="27"/>
          <w:lang w:val="da-DK"/>
        </w:rPr>
        <w:t>Thực hiện thực hành tiết kiệm, chống lãng phí trong đầu tư xây dựng</w:t>
      </w:r>
    </w:p>
    <w:p w14:paraId="18F1863F" w14:textId="77777777" w:rsidR="009031D4" w:rsidRPr="008D529E" w:rsidRDefault="00E01E38" w:rsidP="00997BED">
      <w:pPr>
        <w:widowControl w:val="0"/>
        <w:tabs>
          <w:tab w:val="left" w:pos="851"/>
        </w:tabs>
        <w:spacing w:before="120" w:after="0" w:line="264" w:lineRule="auto"/>
        <w:ind w:firstLine="567"/>
        <w:jc w:val="both"/>
        <w:rPr>
          <w:rFonts w:ascii="Times New Roman" w:hAnsi="Times New Roman" w:cs="Times New Roman"/>
          <w:color w:val="000000" w:themeColor="text1"/>
          <w:sz w:val="27"/>
          <w:szCs w:val="27"/>
          <w:lang w:val="da-DK"/>
        </w:rPr>
      </w:pPr>
      <w:r>
        <w:rPr>
          <w:rFonts w:ascii="Times New Roman" w:hAnsi="Times New Roman" w:cs="Times New Roman"/>
          <w:color w:val="000000" w:themeColor="text1"/>
          <w:sz w:val="27"/>
          <w:szCs w:val="27"/>
          <w:lang w:val="da-DK"/>
        </w:rPr>
        <w:t>C</w:t>
      </w:r>
      <w:r w:rsidR="009031D4" w:rsidRPr="008D529E">
        <w:rPr>
          <w:rFonts w:ascii="Times New Roman" w:hAnsi="Times New Roman" w:cs="Times New Roman"/>
          <w:color w:val="000000" w:themeColor="text1"/>
          <w:sz w:val="27"/>
          <w:szCs w:val="27"/>
          <w:lang w:val="da-DK"/>
        </w:rPr>
        <w:t xml:space="preserve">ác đơn vị cần tiếp tục quán triệt và thực hiện nghiêm các quy định </w:t>
      </w:r>
      <w:r w:rsidR="00030DA4">
        <w:rPr>
          <w:rFonts w:ascii="Times New Roman" w:hAnsi="Times New Roman" w:cs="Times New Roman"/>
          <w:color w:val="000000" w:themeColor="text1"/>
          <w:sz w:val="27"/>
          <w:szCs w:val="27"/>
          <w:lang w:val="da-DK"/>
        </w:rPr>
        <w:t xml:space="preserve">trong công tác </w:t>
      </w:r>
      <w:r w:rsidR="009031D4" w:rsidRPr="008D529E">
        <w:rPr>
          <w:rFonts w:ascii="Times New Roman" w:hAnsi="Times New Roman" w:cs="Times New Roman"/>
          <w:color w:val="000000" w:themeColor="text1"/>
          <w:sz w:val="27"/>
          <w:szCs w:val="27"/>
          <w:lang w:val="da-DK"/>
        </w:rPr>
        <w:t xml:space="preserve">đầu tư xây dựng; thực hiện hiệu quả </w:t>
      </w:r>
      <w:r w:rsidR="00030DA4">
        <w:rPr>
          <w:rFonts w:ascii="Times New Roman" w:hAnsi="Times New Roman" w:cs="Times New Roman"/>
          <w:color w:val="000000" w:themeColor="text1"/>
          <w:sz w:val="27"/>
          <w:szCs w:val="27"/>
          <w:lang w:val="da-DK"/>
        </w:rPr>
        <w:t>k</w:t>
      </w:r>
      <w:r w:rsidR="009031D4" w:rsidRPr="008D529E">
        <w:rPr>
          <w:rFonts w:ascii="Times New Roman" w:hAnsi="Times New Roman" w:cs="Times New Roman"/>
          <w:color w:val="000000" w:themeColor="text1"/>
          <w:sz w:val="27"/>
          <w:szCs w:val="27"/>
          <w:lang w:val="da-DK"/>
        </w:rPr>
        <w:t xml:space="preserve">ế hoạch đầu tư năm </w:t>
      </w:r>
      <w:r w:rsidR="00862408">
        <w:rPr>
          <w:rFonts w:ascii="Times New Roman" w:hAnsi="Times New Roman" w:cs="Times New Roman"/>
          <w:color w:val="000000" w:themeColor="text1"/>
          <w:sz w:val="27"/>
          <w:szCs w:val="27"/>
          <w:lang w:val="da-DK"/>
        </w:rPr>
        <w:t>2023</w:t>
      </w:r>
      <w:r w:rsidR="009031D4" w:rsidRPr="008D529E">
        <w:rPr>
          <w:rFonts w:ascii="Times New Roman" w:hAnsi="Times New Roman" w:cs="Times New Roman"/>
          <w:color w:val="000000" w:themeColor="text1"/>
          <w:sz w:val="27"/>
          <w:szCs w:val="27"/>
          <w:lang w:val="da-DK"/>
        </w:rPr>
        <w:t xml:space="preserve"> được </w:t>
      </w:r>
      <w:r w:rsidR="00030DA4">
        <w:rPr>
          <w:rFonts w:ascii="Times New Roman" w:hAnsi="Times New Roman" w:cs="Times New Roman"/>
          <w:color w:val="000000" w:themeColor="text1"/>
          <w:sz w:val="27"/>
          <w:szCs w:val="27"/>
          <w:lang w:val="da-DK"/>
        </w:rPr>
        <w:t>giao</w:t>
      </w:r>
      <w:r w:rsidR="009031D4" w:rsidRPr="008D529E">
        <w:rPr>
          <w:rFonts w:ascii="Times New Roman" w:hAnsi="Times New Roman" w:cs="Times New Roman"/>
          <w:color w:val="000000" w:themeColor="text1"/>
          <w:sz w:val="27"/>
          <w:szCs w:val="27"/>
          <w:lang w:val="da-DK"/>
        </w:rPr>
        <w:t>.</w:t>
      </w:r>
    </w:p>
    <w:p w14:paraId="04B7EF4A" w14:textId="77777777" w:rsidR="009031D4" w:rsidRPr="008D529E" w:rsidRDefault="009031D4" w:rsidP="00200E02">
      <w:pPr>
        <w:numPr>
          <w:ilvl w:val="0"/>
          <w:numId w:val="7"/>
        </w:numPr>
        <w:tabs>
          <w:tab w:val="left" w:pos="851"/>
        </w:tabs>
        <w:spacing w:before="120" w:after="0" w:line="264" w:lineRule="auto"/>
        <w:ind w:left="0" w:firstLine="567"/>
        <w:jc w:val="both"/>
        <w:rPr>
          <w:rFonts w:ascii="Times New Roman" w:hAnsi="Times New Roman" w:cs="Times New Roman"/>
          <w:color w:val="000000" w:themeColor="text1"/>
          <w:sz w:val="27"/>
          <w:szCs w:val="27"/>
          <w:lang w:val="da-DK"/>
        </w:rPr>
      </w:pPr>
      <w:r w:rsidRPr="008D529E">
        <w:rPr>
          <w:rFonts w:ascii="Times New Roman" w:hAnsi="Times New Roman" w:cs="Times New Roman"/>
          <w:color w:val="000000" w:themeColor="text1"/>
          <w:sz w:val="27"/>
          <w:szCs w:val="27"/>
          <w:lang w:val="da-DK"/>
        </w:rPr>
        <w:t>Tăng cường các biện pháp THTK, CLP trong tất cả các khâu của quá trình đầu tư</w:t>
      </w:r>
      <w:r w:rsidR="001429F1">
        <w:rPr>
          <w:rFonts w:ascii="Times New Roman" w:hAnsi="Times New Roman" w:cs="Times New Roman"/>
          <w:color w:val="000000" w:themeColor="text1"/>
          <w:sz w:val="27"/>
          <w:szCs w:val="27"/>
          <w:lang w:val="da-DK"/>
        </w:rPr>
        <w:t>,</w:t>
      </w:r>
      <w:r w:rsidRPr="008D529E">
        <w:rPr>
          <w:rFonts w:ascii="Times New Roman" w:hAnsi="Times New Roman" w:cs="Times New Roman"/>
          <w:color w:val="000000" w:themeColor="text1"/>
          <w:sz w:val="27"/>
          <w:szCs w:val="27"/>
          <w:lang w:val="da-DK"/>
        </w:rPr>
        <w:t xml:space="preserve"> đầu tư </w:t>
      </w:r>
      <w:r w:rsidR="001429F1">
        <w:rPr>
          <w:rFonts w:ascii="Times New Roman" w:hAnsi="Times New Roman" w:cs="Times New Roman"/>
          <w:color w:val="000000" w:themeColor="text1"/>
          <w:sz w:val="27"/>
          <w:szCs w:val="27"/>
          <w:lang w:val="da-DK"/>
        </w:rPr>
        <w:t>có trọng điểm</w:t>
      </w:r>
      <w:r w:rsidRPr="008D529E">
        <w:rPr>
          <w:rFonts w:ascii="Times New Roman" w:hAnsi="Times New Roman" w:cs="Times New Roman"/>
          <w:color w:val="000000" w:themeColor="text1"/>
          <w:sz w:val="27"/>
          <w:szCs w:val="27"/>
          <w:lang w:val="da-DK"/>
        </w:rPr>
        <w:t xml:space="preserve">, </w:t>
      </w:r>
      <w:r w:rsidR="00030DA4">
        <w:rPr>
          <w:rFonts w:ascii="Times New Roman" w:hAnsi="Times New Roman" w:cs="Times New Roman"/>
          <w:color w:val="000000" w:themeColor="text1"/>
          <w:sz w:val="27"/>
          <w:szCs w:val="27"/>
          <w:lang w:val="da-DK"/>
        </w:rPr>
        <w:t>tránh t</w:t>
      </w:r>
      <w:r w:rsidRPr="008D529E">
        <w:rPr>
          <w:rFonts w:ascii="Times New Roman" w:hAnsi="Times New Roman" w:cs="Times New Roman"/>
          <w:color w:val="000000" w:themeColor="text1"/>
          <w:sz w:val="27"/>
          <w:szCs w:val="27"/>
          <w:lang w:val="da-DK"/>
        </w:rPr>
        <w:t xml:space="preserve">ình trạng đầu tư dàn trải, phân tán, đảm bảo </w:t>
      </w:r>
      <w:r w:rsidR="00030DA4">
        <w:rPr>
          <w:rFonts w:ascii="Times New Roman" w:hAnsi="Times New Roman" w:cs="Times New Roman"/>
          <w:color w:val="000000" w:themeColor="text1"/>
          <w:sz w:val="27"/>
          <w:szCs w:val="27"/>
          <w:lang w:val="da-DK"/>
        </w:rPr>
        <w:t xml:space="preserve">danh mục dự án đầu tư </w:t>
      </w:r>
      <w:r w:rsidRPr="008D529E">
        <w:rPr>
          <w:rFonts w:ascii="Times New Roman" w:hAnsi="Times New Roman" w:cs="Times New Roman"/>
          <w:color w:val="000000" w:themeColor="text1"/>
          <w:sz w:val="27"/>
          <w:szCs w:val="27"/>
          <w:lang w:val="da-DK"/>
        </w:rPr>
        <w:t xml:space="preserve">theo đúng kế hoạch năm </w:t>
      </w:r>
      <w:r w:rsidR="00862408">
        <w:rPr>
          <w:rFonts w:ascii="Times New Roman" w:hAnsi="Times New Roman" w:cs="Times New Roman"/>
          <w:color w:val="000000" w:themeColor="text1"/>
          <w:sz w:val="27"/>
          <w:szCs w:val="27"/>
          <w:lang w:val="da-DK"/>
        </w:rPr>
        <w:t>2023</w:t>
      </w:r>
      <w:r w:rsidR="00031C47">
        <w:rPr>
          <w:rFonts w:ascii="Times New Roman" w:hAnsi="Times New Roman" w:cs="Times New Roman"/>
          <w:color w:val="000000" w:themeColor="text1"/>
          <w:sz w:val="27"/>
          <w:szCs w:val="27"/>
          <w:lang w:val="da-DK"/>
        </w:rPr>
        <w:t>.</w:t>
      </w:r>
      <w:r w:rsidRPr="008D529E">
        <w:rPr>
          <w:rFonts w:ascii="Times New Roman" w:hAnsi="Times New Roman" w:cs="Times New Roman"/>
          <w:color w:val="000000" w:themeColor="text1"/>
          <w:sz w:val="27"/>
          <w:szCs w:val="27"/>
          <w:lang w:val="da-DK"/>
        </w:rPr>
        <w:t xml:space="preserve"> </w:t>
      </w:r>
    </w:p>
    <w:p w14:paraId="1F63998A" w14:textId="77777777" w:rsidR="009031D4" w:rsidRDefault="00030DA4" w:rsidP="00200E02">
      <w:pPr>
        <w:pStyle w:val="ListParagraph"/>
        <w:numPr>
          <w:ilvl w:val="0"/>
          <w:numId w:val="29"/>
        </w:numPr>
        <w:tabs>
          <w:tab w:val="left" w:pos="851"/>
        </w:tabs>
        <w:spacing w:before="120" w:after="0" w:line="264" w:lineRule="auto"/>
        <w:ind w:left="0" w:firstLine="567"/>
        <w:jc w:val="both"/>
        <w:rPr>
          <w:rFonts w:ascii="Times New Roman" w:hAnsi="Times New Roman" w:cs="Times New Roman"/>
          <w:color w:val="000000" w:themeColor="text1"/>
          <w:sz w:val="27"/>
          <w:szCs w:val="27"/>
          <w:lang w:val="da-DK"/>
        </w:rPr>
      </w:pPr>
      <w:r w:rsidRPr="00031C47">
        <w:rPr>
          <w:rFonts w:ascii="Times New Roman" w:hAnsi="Times New Roman" w:cs="Times New Roman"/>
          <w:color w:val="000000" w:themeColor="text1"/>
          <w:sz w:val="27"/>
          <w:szCs w:val="27"/>
          <w:lang w:val="da-DK"/>
        </w:rPr>
        <w:lastRenderedPageBreak/>
        <w:t xml:space="preserve">Chủ động rà soát đánh giá tình hình đầu tư </w:t>
      </w:r>
      <w:r w:rsidR="009031D4" w:rsidRPr="00031C47">
        <w:rPr>
          <w:rFonts w:ascii="Times New Roman" w:hAnsi="Times New Roman" w:cs="Times New Roman"/>
          <w:color w:val="000000" w:themeColor="text1"/>
          <w:sz w:val="27"/>
          <w:szCs w:val="27"/>
          <w:lang w:val="da-DK"/>
        </w:rPr>
        <w:t xml:space="preserve">để kiến nghị cấp có thẩm quyền </w:t>
      </w:r>
      <w:r w:rsidR="00417F32" w:rsidRPr="00031C47">
        <w:rPr>
          <w:rFonts w:ascii="Times New Roman" w:hAnsi="Times New Roman" w:cs="Times New Roman"/>
          <w:color w:val="000000" w:themeColor="text1"/>
          <w:sz w:val="27"/>
          <w:szCs w:val="27"/>
          <w:lang w:val="da-DK"/>
        </w:rPr>
        <w:t xml:space="preserve">để </w:t>
      </w:r>
      <w:r w:rsidR="009031D4" w:rsidRPr="00031C47">
        <w:rPr>
          <w:rFonts w:ascii="Times New Roman" w:hAnsi="Times New Roman" w:cs="Times New Roman"/>
          <w:color w:val="000000" w:themeColor="text1"/>
          <w:sz w:val="27"/>
          <w:szCs w:val="27"/>
          <w:lang w:val="da-DK"/>
        </w:rPr>
        <w:t xml:space="preserve">bổ sung </w:t>
      </w:r>
      <w:r w:rsidR="00417F32" w:rsidRPr="00031C47">
        <w:rPr>
          <w:rFonts w:ascii="Times New Roman" w:hAnsi="Times New Roman" w:cs="Times New Roman"/>
          <w:color w:val="000000" w:themeColor="text1"/>
          <w:sz w:val="27"/>
          <w:szCs w:val="27"/>
          <w:lang w:val="da-DK"/>
        </w:rPr>
        <w:t xml:space="preserve">các dự án mới nhằm đáp ứng yêu cầu cung cấp điện và </w:t>
      </w:r>
      <w:r w:rsidR="009031D4" w:rsidRPr="00031C47">
        <w:rPr>
          <w:rFonts w:ascii="Times New Roman" w:hAnsi="Times New Roman" w:cs="Times New Roman"/>
          <w:color w:val="000000" w:themeColor="text1"/>
          <w:sz w:val="27"/>
          <w:szCs w:val="27"/>
          <w:lang w:val="da-DK"/>
        </w:rPr>
        <w:t>dừng</w:t>
      </w:r>
      <w:r w:rsidRPr="00031C47">
        <w:rPr>
          <w:rFonts w:ascii="Times New Roman" w:hAnsi="Times New Roman" w:cs="Times New Roman"/>
          <w:color w:val="000000" w:themeColor="text1"/>
          <w:sz w:val="27"/>
          <w:szCs w:val="27"/>
          <w:lang w:val="da-DK"/>
        </w:rPr>
        <w:t>/gi</w:t>
      </w:r>
      <w:r w:rsidR="009031D4" w:rsidRPr="00031C47">
        <w:rPr>
          <w:rFonts w:ascii="Times New Roman" w:hAnsi="Times New Roman" w:cs="Times New Roman"/>
          <w:color w:val="000000" w:themeColor="text1"/>
          <w:sz w:val="27"/>
          <w:szCs w:val="27"/>
          <w:lang w:val="da-DK"/>
        </w:rPr>
        <w:t xml:space="preserve">ãn tiến độ đầu tư dự án </w:t>
      </w:r>
      <w:r w:rsidR="00417F32" w:rsidRPr="00031C47">
        <w:rPr>
          <w:rFonts w:ascii="Times New Roman" w:hAnsi="Times New Roman" w:cs="Times New Roman"/>
          <w:color w:val="000000" w:themeColor="text1"/>
          <w:sz w:val="27"/>
          <w:szCs w:val="27"/>
          <w:lang w:val="da-DK"/>
        </w:rPr>
        <w:t xml:space="preserve">chưa thực sự cần thiết </w:t>
      </w:r>
      <w:r w:rsidR="009031D4" w:rsidRPr="00031C47">
        <w:rPr>
          <w:rFonts w:ascii="Times New Roman" w:hAnsi="Times New Roman" w:cs="Times New Roman"/>
          <w:color w:val="000000" w:themeColor="text1"/>
          <w:sz w:val="27"/>
          <w:szCs w:val="27"/>
          <w:lang w:val="da-DK"/>
        </w:rPr>
        <w:t>đảm bảo đầu tư có hiệu quả;</w:t>
      </w:r>
    </w:p>
    <w:p w14:paraId="4B060AB0" w14:textId="77777777" w:rsidR="00031C47" w:rsidRPr="00AD7040" w:rsidRDefault="00031C47" w:rsidP="00200E02">
      <w:pPr>
        <w:pStyle w:val="ListParagraph"/>
        <w:numPr>
          <w:ilvl w:val="0"/>
          <w:numId w:val="29"/>
        </w:numPr>
        <w:tabs>
          <w:tab w:val="left" w:pos="851"/>
        </w:tabs>
        <w:spacing w:before="120" w:after="0" w:line="264" w:lineRule="auto"/>
        <w:ind w:left="0" w:firstLine="567"/>
        <w:jc w:val="both"/>
        <w:rPr>
          <w:rFonts w:ascii="Times New Roman" w:hAnsi="Times New Roman" w:cs="Times New Roman"/>
          <w:color w:val="000000" w:themeColor="text1"/>
          <w:sz w:val="27"/>
          <w:szCs w:val="27"/>
          <w:lang w:val="da-DK"/>
        </w:rPr>
      </w:pPr>
      <w:r w:rsidRPr="009757FE">
        <w:rPr>
          <w:rFonts w:ascii="Times New Roman" w:eastAsia="SimSun" w:hAnsi="Times New Roman" w:cs="Times New Roman"/>
          <w:sz w:val="27"/>
          <w:szCs w:val="27"/>
          <w:lang w:val="sv-FI"/>
        </w:rPr>
        <w:t xml:space="preserve">Tập trung chỉ đạo thực hiện có trọng tâm, trọng điểm đối với các dự án, công trình nguồn và lưới điện theo quy hoạch, đảm bảo chất lượng công trình và hoàn thành theo đúng tiến độ đề ra </w:t>
      </w:r>
      <w:r>
        <w:rPr>
          <w:rFonts w:ascii="Times New Roman" w:eastAsia="SimSun" w:hAnsi="Times New Roman" w:cs="Times New Roman"/>
          <w:sz w:val="27"/>
          <w:szCs w:val="27"/>
          <w:lang w:val="sv-FI"/>
        </w:rPr>
        <w:t xml:space="preserve">năm </w:t>
      </w:r>
      <w:r w:rsidR="00862408">
        <w:rPr>
          <w:rFonts w:ascii="Times New Roman" w:eastAsia="SimSun" w:hAnsi="Times New Roman" w:cs="Times New Roman"/>
          <w:sz w:val="27"/>
          <w:szCs w:val="27"/>
          <w:lang w:val="sv-FI"/>
        </w:rPr>
        <w:t>2023</w:t>
      </w:r>
      <w:r w:rsidR="00AD7040">
        <w:rPr>
          <w:rFonts w:ascii="Times New Roman" w:eastAsia="SimSun" w:hAnsi="Times New Roman" w:cs="Times New Roman"/>
          <w:sz w:val="27"/>
          <w:szCs w:val="27"/>
          <w:lang w:val="sv-FI"/>
        </w:rPr>
        <w:t>.</w:t>
      </w:r>
    </w:p>
    <w:p w14:paraId="41D4EDAF" w14:textId="77777777" w:rsidR="00AD7040" w:rsidRPr="00AD7040" w:rsidRDefault="00AD7040" w:rsidP="00200E02">
      <w:pPr>
        <w:pStyle w:val="ListParagraph"/>
        <w:numPr>
          <w:ilvl w:val="0"/>
          <w:numId w:val="29"/>
        </w:numPr>
        <w:tabs>
          <w:tab w:val="left" w:pos="851"/>
        </w:tabs>
        <w:spacing w:before="120" w:after="0" w:line="264" w:lineRule="auto"/>
        <w:ind w:left="0" w:firstLine="567"/>
        <w:jc w:val="both"/>
        <w:rPr>
          <w:rFonts w:ascii="Times New Roman" w:hAnsi="Times New Roman" w:cs="Times New Roman"/>
          <w:color w:val="000000" w:themeColor="text1"/>
          <w:sz w:val="27"/>
          <w:szCs w:val="27"/>
          <w:lang w:val="da-DK"/>
        </w:rPr>
      </w:pPr>
      <w:r w:rsidRPr="00AD7040">
        <w:rPr>
          <w:rFonts w:ascii="Times New Roman" w:eastAsia="SimSun" w:hAnsi="Times New Roman" w:cs="Times New Roman"/>
          <w:sz w:val="27"/>
          <w:szCs w:val="27"/>
          <w:lang w:val="sv-FI"/>
        </w:rPr>
        <w:t>Thực hiện tiết kiệm từ khâu quy hoạch, chủ trương đầu tư; tiến hành rà soát cắt giảm 100% các dự án không nằm trong quy hoạch, kế hoạch được cấp có thẩm quyền phê duyệt; tạm dừng, cắt giảm các hạng mục công trình chưa thực sự cần thiết hoặc hiệu quả đầu tư thấp</w:t>
      </w:r>
    </w:p>
    <w:p w14:paraId="20AF340F" w14:textId="77777777" w:rsidR="00031C47" w:rsidRPr="00E95712" w:rsidRDefault="00031C47" w:rsidP="00532B10">
      <w:pPr>
        <w:numPr>
          <w:ilvl w:val="0"/>
          <w:numId w:val="7"/>
        </w:numPr>
        <w:tabs>
          <w:tab w:val="left" w:pos="851"/>
        </w:tabs>
        <w:spacing w:before="120" w:after="0" w:line="264" w:lineRule="auto"/>
        <w:ind w:left="0" w:firstLine="567"/>
        <w:jc w:val="both"/>
        <w:rPr>
          <w:rFonts w:ascii="Times New Roman" w:hAnsi="Times New Roman" w:cs="Times New Roman"/>
          <w:color w:val="000000" w:themeColor="text1"/>
          <w:sz w:val="27"/>
          <w:szCs w:val="27"/>
          <w:lang w:val="da-DK"/>
        </w:rPr>
      </w:pPr>
      <w:r w:rsidRPr="00532B10">
        <w:rPr>
          <w:rFonts w:ascii="Times New Roman" w:hAnsi="Times New Roman" w:cs="Times New Roman"/>
          <w:color w:val="000000" w:themeColor="text1"/>
          <w:sz w:val="27"/>
          <w:szCs w:val="27"/>
          <w:lang w:val="da-DK"/>
        </w:rPr>
        <w:t>Xây dựng kế hoạch huy động vốn đáp ứng nhu cầu và tiến độ thi công của các dự án nhất là các dự án cấp bách và trọng điểm.</w:t>
      </w:r>
    </w:p>
    <w:p w14:paraId="7C6CE2FC" w14:textId="77777777" w:rsidR="00E95712" w:rsidRDefault="00E95712" w:rsidP="00200E02">
      <w:pPr>
        <w:pStyle w:val="ListParagraph"/>
        <w:numPr>
          <w:ilvl w:val="0"/>
          <w:numId w:val="31"/>
        </w:numPr>
        <w:tabs>
          <w:tab w:val="left" w:pos="851"/>
        </w:tabs>
        <w:spacing w:before="120" w:after="120" w:line="269" w:lineRule="auto"/>
        <w:ind w:left="0" w:firstLine="567"/>
        <w:jc w:val="both"/>
        <w:rPr>
          <w:rFonts w:ascii="Times New Roman" w:eastAsia="SimSun" w:hAnsi="Times New Roman" w:cs="Times New Roman"/>
          <w:sz w:val="27"/>
          <w:szCs w:val="27"/>
          <w:lang w:val="sv-FI"/>
        </w:rPr>
      </w:pPr>
      <w:r w:rsidRPr="00E95712">
        <w:rPr>
          <w:rFonts w:ascii="Times New Roman" w:eastAsia="SimSun" w:hAnsi="Times New Roman" w:cs="Times New Roman"/>
          <w:sz w:val="27"/>
          <w:szCs w:val="27"/>
          <w:lang w:val="sv-FI"/>
        </w:rPr>
        <w:t xml:space="preserve">Quản lý, sử dụng hiệu quả các nguồn vốn đầu tư; thực hiện nghiêm các qui định giám sát, đánh giá hiệu quả đầu tư các dự án; </w:t>
      </w:r>
    </w:p>
    <w:p w14:paraId="784CDEF2" w14:textId="77777777" w:rsidR="00E95712" w:rsidRPr="00E95712" w:rsidRDefault="00E95712" w:rsidP="00200E02">
      <w:pPr>
        <w:pStyle w:val="ListParagraph"/>
        <w:numPr>
          <w:ilvl w:val="0"/>
          <w:numId w:val="31"/>
        </w:numPr>
        <w:tabs>
          <w:tab w:val="left" w:pos="851"/>
        </w:tabs>
        <w:spacing w:before="120" w:after="120" w:line="269" w:lineRule="auto"/>
        <w:ind w:left="0" w:firstLine="567"/>
        <w:jc w:val="both"/>
        <w:rPr>
          <w:rFonts w:ascii="Times New Roman" w:eastAsia="SimSun" w:hAnsi="Times New Roman" w:cs="Times New Roman"/>
          <w:sz w:val="27"/>
          <w:szCs w:val="27"/>
          <w:lang w:val="sv-FI"/>
        </w:rPr>
      </w:pPr>
      <w:r w:rsidRPr="00E95712">
        <w:rPr>
          <w:rFonts w:ascii="Times New Roman" w:eastAsia="SimSun" w:hAnsi="Times New Roman" w:cs="Times New Roman"/>
          <w:sz w:val="27"/>
          <w:szCs w:val="27"/>
          <w:lang w:val="sv-FI"/>
        </w:rPr>
        <w:t>Sử dụng hiệu quả nguồn vốn NSNN để đầu tư các dự án cấp điện nông thôn theo Chương trình cấp điện nông thôn miền núi hải đảo đã được Thủ tướng Chính phủ phê duyệt.</w:t>
      </w:r>
    </w:p>
    <w:p w14:paraId="3811DE6E" w14:textId="77777777" w:rsidR="00AD7040" w:rsidRPr="00532B10" w:rsidRDefault="00AD7040" w:rsidP="00532B10">
      <w:pPr>
        <w:numPr>
          <w:ilvl w:val="0"/>
          <w:numId w:val="7"/>
        </w:numPr>
        <w:tabs>
          <w:tab w:val="left" w:pos="851"/>
        </w:tabs>
        <w:spacing w:before="120" w:after="0" w:line="264" w:lineRule="auto"/>
        <w:ind w:left="0" w:firstLine="567"/>
        <w:jc w:val="both"/>
        <w:rPr>
          <w:rFonts w:ascii="Times New Roman" w:hAnsi="Times New Roman" w:cs="Times New Roman"/>
          <w:color w:val="000000" w:themeColor="text1"/>
          <w:sz w:val="27"/>
          <w:szCs w:val="27"/>
          <w:lang w:val="da-DK"/>
        </w:rPr>
      </w:pPr>
      <w:r w:rsidRPr="00532B10">
        <w:rPr>
          <w:rFonts w:ascii="Times New Roman" w:hAnsi="Times New Roman" w:cs="Times New Roman"/>
          <w:color w:val="000000" w:themeColor="text1"/>
          <w:sz w:val="27"/>
          <w:szCs w:val="27"/>
          <w:lang w:val="da-DK"/>
        </w:rPr>
        <w:t>Gắn kết chặt chẽ kế hoạch ĐTXD với kế hoạch sản xuất cung ứng điện năng, đảm bảo tính đồng bộ trong ĐTXD các công trình nguồn và lưới điện, giữa các công trình lưới điện truyền tải và phân phối.</w:t>
      </w:r>
    </w:p>
    <w:p w14:paraId="208EE6D3" w14:textId="77777777" w:rsidR="00826205" w:rsidRDefault="00826205" w:rsidP="00532B10">
      <w:pPr>
        <w:numPr>
          <w:ilvl w:val="0"/>
          <w:numId w:val="7"/>
        </w:numPr>
        <w:tabs>
          <w:tab w:val="left" w:pos="851"/>
        </w:tabs>
        <w:spacing w:before="120" w:after="0" w:line="264" w:lineRule="auto"/>
        <w:ind w:left="0" w:firstLine="567"/>
        <w:jc w:val="both"/>
        <w:rPr>
          <w:rFonts w:ascii="Times New Roman" w:hAnsi="Times New Roman" w:cs="Times New Roman"/>
          <w:color w:val="000000" w:themeColor="text1"/>
          <w:sz w:val="27"/>
          <w:szCs w:val="27"/>
          <w:lang w:val="da-DK"/>
        </w:rPr>
      </w:pPr>
      <w:r w:rsidRPr="00826205">
        <w:rPr>
          <w:rFonts w:ascii="Times New Roman" w:hAnsi="Times New Roman" w:cs="Times New Roman"/>
          <w:color w:val="000000" w:themeColor="text1"/>
          <w:sz w:val="27"/>
          <w:szCs w:val="27"/>
          <w:lang w:val="da-DK"/>
        </w:rPr>
        <w:t>Xây dựng, ban hành Hướng dẫn xây dựng Hệ thống quản lý chất lượng công trình xây dựng kèm theo Bộ quy trình mẫu về quản lý chất lượng công trình xây dựng áp dụng chung trong toàn Tập đoàn</w:t>
      </w:r>
      <w:r>
        <w:rPr>
          <w:rFonts w:ascii="Times New Roman" w:hAnsi="Times New Roman" w:cs="Times New Roman"/>
          <w:color w:val="000000" w:themeColor="text1"/>
          <w:sz w:val="27"/>
          <w:szCs w:val="27"/>
          <w:lang w:val="da-DK"/>
        </w:rPr>
        <w:t>;</w:t>
      </w:r>
    </w:p>
    <w:p w14:paraId="2539DD5C" w14:textId="77777777" w:rsidR="00241971" w:rsidRPr="009348B3" w:rsidRDefault="00241971" w:rsidP="00532B10">
      <w:pPr>
        <w:numPr>
          <w:ilvl w:val="0"/>
          <w:numId w:val="7"/>
        </w:numPr>
        <w:tabs>
          <w:tab w:val="left" w:pos="851"/>
        </w:tabs>
        <w:spacing w:before="120" w:after="0" w:line="264" w:lineRule="auto"/>
        <w:ind w:left="0" w:firstLine="567"/>
        <w:jc w:val="both"/>
        <w:rPr>
          <w:rFonts w:ascii="Times New Roman" w:hAnsi="Times New Roman" w:cs="Times New Roman"/>
          <w:color w:val="000000" w:themeColor="text1"/>
          <w:sz w:val="27"/>
          <w:szCs w:val="27"/>
          <w:lang w:val="da-DK"/>
        </w:rPr>
      </w:pPr>
      <w:r w:rsidRPr="00532B10">
        <w:rPr>
          <w:rFonts w:ascii="Times New Roman" w:hAnsi="Times New Roman" w:cs="Times New Roman"/>
          <w:color w:val="000000" w:themeColor="text1"/>
          <w:sz w:val="27"/>
          <w:szCs w:val="27"/>
          <w:lang w:val="da-DK"/>
        </w:rPr>
        <w:t>Hoàn thiện mô hình tổ chức kèm theo mô hình quản trị ĐTXD tiên tiến trong tất cả các cấp của Tập đoàn bao gồm từ Công ty mẹ đến các Tổng công ty, các đơn vị Tư vấn, Ban QLDA phù hợp với quy mô, tổ chức của đơn vị; Nâng cao năng lực các Ban QLDA và các đơn vị tư vấn điện;</w:t>
      </w:r>
    </w:p>
    <w:p w14:paraId="37EDC872" w14:textId="77777777" w:rsidR="00241971" w:rsidRPr="009348B3" w:rsidRDefault="00241971" w:rsidP="00532B10">
      <w:pPr>
        <w:numPr>
          <w:ilvl w:val="0"/>
          <w:numId w:val="7"/>
        </w:numPr>
        <w:tabs>
          <w:tab w:val="left" w:pos="851"/>
        </w:tabs>
        <w:spacing w:before="120" w:after="0" w:line="264" w:lineRule="auto"/>
        <w:ind w:left="0" w:firstLine="567"/>
        <w:jc w:val="both"/>
        <w:rPr>
          <w:rFonts w:ascii="Times New Roman" w:hAnsi="Times New Roman" w:cs="Times New Roman"/>
          <w:color w:val="000000" w:themeColor="text1"/>
          <w:sz w:val="27"/>
          <w:szCs w:val="27"/>
          <w:lang w:val="da-DK"/>
        </w:rPr>
      </w:pPr>
      <w:r w:rsidRPr="00532B10">
        <w:rPr>
          <w:rFonts w:ascii="Times New Roman" w:hAnsi="Times New Roman" w:cs="Times New Roman"/>
          <w:color w:val="000000" w:themeColor="text1"/>
          <w:sz w:val="27"/>
          <w:szCs w:val="27"/>
          <w:lang w:val="da-DK"/>
        </w:rPr>
        <w:t>Tăng cường công tác Chuẩn bị sản xuất (CBSX) cho các dự án thông qua việc xây dựng và ban hành Hướng dẫn thực hiện CBSX chuẩn để áp dụng thống nhất, chủ động cho từng nhóm nguồn, lưới điện truyền tải, phân phối để nâng cao chất lượng công tác chuẩn bị tiếp nhận và đưa vào vận hành các công trình</w:t>
      </w:r>
    </w:p>
    <w:p w14:paraId="382F95D5" w14:textId="77777777" w:rsidR="00241971" w:rsidRPr="00532B10" w:rsidRDefault="00241971" w:rsidP="00532B10">
      <w:pPr>
        <w:numPr>
          <w:ilvl w:val="0"/>
          <w:numId w:val="7"/>
        </w:numPr>
        <w:tabs>
          <w:tab w:val="left" w:pos="851"/>
        </w:tabs>
        <w:spacing w:before="120" w:after="0" w:line="264" w:lineRule="auto"/>
        <w:ind w:left="0" w:firstLine="567"/>
        <w:jc w:val="both"/>
        <w:rPr>
          <w:rFonts w:ascii="Times New Roman" w:hAnsi="Times New Roman" w:cs="Times New Roman"/>
          <w:color w:val="000000" w:themeColor="text1"/>
          <w:sz w:val="27"/>
          <w:szCs w:val="27"/>
          <w:lang w:val="da-DK"/>
        </w:rPr>
      </w:pPr>
      <w:r w:rsidRPr="00532B10">
        <w:rPr>
          <w:rFonts w:ascii="Times New Roman" w:hAnsi="Times New Roman" w:cs="Times New Roman"/>
          <w:color w:val="000000" w:themeColor="text1"/>
          <w:sz w:val="27"/>
          <w:szCs w:val="27"/>
          <w:lang w:val="da-DK"/>
        </w:rPr>
        <w:t xml:space="preserve">  Thường xuyên rà soát các Bộ Định mức đã ban hành để bổ sung các định mức còn thiếu và kiến nghị chỉnh sửa các định mức bất hợp lý</w:t>
      </w:r>
      <w:r w:rsidR="00AD7040" w:rsidRPr="00532B10">
        <w:rPr>
          <w:rFonts w:ascii="Times New Roman" w:hAnsi="Times New Roman" w:cs="Times New Roman"/>
          <w:color w:val="000000" w:themeColor="text1"/>
          <w:sz w:val="27"/>
          <w:szCs w:val="27"/>
          <w:lang w:val="da-DK"/>
        </w:rPr>
        <w:t>.</w:t>
      </w:r>
    </w:p>
    <w:p w14:paraId="1493CCBF" w14:textId="77777777" w:rsidR="00AD7040" w:rsidRPr="00AD7040" w:rsidRDefault="00AD7040" w:rsidP="00200E02">
      <w:pPr>
        <w:pStyle w:val="ListParagraph"/>
        <w:numPr>
          <w:ilvl w:val="0"/>
          <w:numId w:val="30"/>
        </w:numPr>
        <w:tabs>
          <w:tab w:val="left" w:pos="709"/>
        </w:tabs>
        <w:spacing w:before="120" w:after="120" w:line="269" w:lineRule="auto"/>
        <w:ind w:left="0" w:firstLine="426"/>
        <w:jc w:val="both"/>
        <w:rPr>
          <w:rFonts w:ascii="Times New Roman" w:eastAsia="SimSun" w:hAnsi="Times New Roman" w:cs="Times New Roman"/>
          <w:sz w:val="27"/>
          <w:szCs w:val="27"/>
          <w:lang w:val="sv-FI"/>
        </w:rPr>
      </w:pPr>
      <w:r w:rsidRPr="00AD7040">
        <w:rPr>
          <w:rFonts w:ascii="Times New Roman" w:eastAsia="SimSun" w:hAnsi="Times New Roman" w:cs="Times New Roman"/>
          <w:sz w:val="27"/>
          <w:szCs w:val="27"/>
          <w:lang w:val="sv-FI"/>
        </w:rPr>
        <w:t>Áp dụng đúng định mức - đơn giá theo quy định. Tăng cường quản lý chặt chẽ việc lập, phê duyệt TMĐT, TDT/DT theo quy định</w:t>
      </w:r>
      <w:r>
        <w:rPr>
          <w:rFonts w:ascii="Times New Roman" w:eastAsia="SimSun" w:hAnsi="Times New Roman" w:cs="Times New Roman"/>
          <w:sz w:val="27"/>
          <w:szCs w:val="27"/>
          <w:lang w:val="sv-FI"/>
        </w:rPr>
        <w:t>.</w:t>
      </w:r>
    </w:p>
    <w:p w14:paraId="05226FFE" w14:textId="77777777" w:rsidR="00241971" w:rsidRPr="00532B10" w:rsidRDefault="00241971" w:rsidP="00532B10">
      <w:pPr>
        <w:numPr>
          <w:ilvl w:val="0"/>
          <w:numId w:val="7"/>
        </w:numPr>
        <w:tabs>
          <w:tab w:val="left" w:pos="851"/>
        </w:tabs>
        <w:spacing w:before="120" w:after="0" w:line="264" w:lineRule="auto"/>
        <w:ind w:left="0" w:firstLine="567"/>
        <w:jc w:val="both"/>
        <w:rPr>
          <w:rFonts w:ascii="Times New Roman" w:hAnsi="Times New Roman" w:cs="Times New Roman"/>
          <w:color w:val="000000" w:themeColor="text1"/>
          <w:sz w:val="27"/>
          <w:szCs w:val="27"/>
          <w:lang w:val="da-DK"/>
        </w:rPr>
      </w:pPr>
      <w:r w:rsidRPr="00532B10">
        <w:rPr>
          <w:rFonts w:ascii="Times New Roman" w:hAnsi="Times New Roman" w:cs="Times New Roman"/>
          <w:color w:val="000000" w:themeColor="text1"/>
          <w:sz w:val="27"/>
          <w:szCs w:val="27"/>
          <w:lang w:val="da-DK"/>
        </w:rPr>
        <w:t>Nghiên cứu các Quy định về chế độ chính sách trong ĐTXD, dẫn đến chi phí bất hợp lý để kiến nghị với các cơ quan Nhà nước có điều chỉnh cho phù hợp;</w:t>
      </w:r>
    </w:p>
    <w:p w14:paraId="152F0405" w14:textId="77777777" w:rsidR="002326D4" w:rsidRPr="00532B10" w:rsidRDefault="00D812F7" w:rsidP="00532B10">
      <w:pPr>
        <w:numPr>
          <w:ilvl w:val="0"/>
          <w:numId w:val="7"/>
        </w:numPr>
        <w:tabs>
          <w:tab w:val="left" w:pos="851"/>
        </w:tabs>
        <w:spacing w:before="120" w:after="0" w:line="264" w:lineRule="auto"/>
        <w:ind w:left="0" w:firstLine="567"/>
        <w:jc w:val="both"/>
        <w:rPr>
          <w:rFonts w:ascii="Times New Roman" w:hAnsi="Times New Roman" w:cs="Times New Roman"/>
          <w:color w:val="000000" w:themeColor="text1"/>
          <w:sz w:val="27"/>
          <w:szCs w:val="27"/>
          <w:lang w:val="da-DK"/>
        </w:rPr>
      </w:pPr>
      <w:r w:rsidRPr="00532B10">
        <w:rPr>
          <w:rFonts w:ascii="Times New Roman" w:hAnsi="Times New Roman" w:cs="Times New Roman"/>
          <w:color w:val="000000" w:themeColor="text1"/>
          <w:sz w:val="27"/>
          <w:szCs w:val="27"/>
          <w:lang w:val="da-DK"/>
        </w:rPr>
        <w:t xml:space="preserve">Thực hiện và kiểm soát chặt chẽ tiến độ các dự án; </w:t>
      </w:r>
      <w:r w:rsidR="00552AAB" w:rsidRPr="00532B10">
        <w:rPr>
          <w:rFonts w:ascii="Times New Roman" w:hAnsi="Times New Roman" w:cs="Times New Roman"/>
          <w:color w:val="000000" w:themeColor="text1"/>
          <w:sz w:val="27"/>
          <w:szCs w:val="27"/>
          <w:lang w:val="da-DK"/>
        </w:rPr>
        <w:t xml:space="preserve">Phối hợp chặt chẽ các địa phương để </w:t>
      </w:r>
      <w:r w:rsidRPr="00532B10">
        <w:rPr>
          <w:rFonts w:ascii="Times New Roman" w:hAnsi="Times New Roman" w:cs="Times New Roman"/>
          <w:color w:val="000000" w:themeColor="text1"/>
          <w:sz w:val="27"/>
          <w:szCs w:val="27"/>
          <w:lang w:val="da-DK"/>
        </w:rPr>
        <w:t xml:space="preserve">giải quyết dứt điểm các vướng mắc trong công tác bồi thường GPMB và </w:t>
      </w:r>
      <w:r w:rsidRPr="00532B10">
        <w:rPr>
          <w:rFonts w:ascii="Times New Roman" w:hAnsi="Times New Roman" w:cs="Times New Roman"/>
          <w:color w:val="000000" w:themeColor="text1"/>
          <w:sz w:val="27"/>
          <w:szCs w:val="27"/>
          <w:lang w:val="da-DK"/>
        </w:rPr>
        <w:lastRenderedPageBreak/>
        <w:t>các vướng mắc phát sinh trong quá trình đầu tư các dự án,</w:t>
      </w:r>
      <w:r w:rsidR="00552AAB" w:rsidRPr="00532B10">
        <w:rPr>
          <w:rFonts w:ascii="Times New Roman" w:hAnsi="Times New Roman" w:cs="Times New Roman"/>
          <w:color w:val="000000" w:themeColor="text1"/>
          <w:sz w:val="27"/>
          <w:szCs w:val="27"/>
          <w:lang w:val="da-DK"/>
        </w:rPr>
        <w:t xml:space="preserve"> đặc biệt là các công trình trọng điểm, đồng thời </w:t>
      </w:r>
      <w:r w:rsidR="00523539" w:rsidRPr="00532B10">
        <w:rPr>
          <w:rFonts w:ascii="Times New Roman" w:hAnsi="Times New Roman" w:cs="Times New Roman"/>
          <w:color w:val="000000" w:themeColor="text1"/>
          <w:sz w:val="27"/>
          <w:szCs w:val="27"/>
          <w:lang w:val="da-DK"/>
        </w:rPr>
        <w:t>đôn</w:t>
      </w:r>
      <w:r w:rsidR="00552AAB" w:rsidRPr="00532B10">
        <w:rPr>
          <w:rFonts w:ascii="Times New Roman" w:hAnsi="Times New Roman" w:cs="Times New Roman"/>
          <w:color w:val="000000" w:themeColor="text1"/>
          <w:sz w:val="27"/>
          <w:szCs w:val="27"/>
          <w:lang w:val="da-DK"/>
        </w:rPr>
        <w:t xml:space="preserve"> đốc các nhà thầu thi công, cung cấp vật tư thiết bị... tập trung nguồn lực nhằm đẩy nhanh tiến độ </w:t>
      </w:r>
      <w:r w:rsidRPr="00532B10">
        <w:rPr>
          <w:rFonts w:ascii="Times New Roman" w:hAnsi="Times New Roman" w:cs="Times New Roman"/>
          <w:color w:val="000000" w:themeColor="text1"/>
          <w:sz w:val="27"/>
          <w:szCs w:val="27"/>
          <w:lang w:val="da-DK"/>
        </w:rPr>
        <w:t xml:space="preserve">các dự án theo </w:t>
      </w:r>
      <w:r w:rsidR="00552AAB" w:rsidRPr="00532B10">
        <w:rPr>
          <w:rFonts w:ascii="Times New Roman" w:hAnsi="Times New Roman" w:cs="Times New Roman"/>
          <w:color w:val="000000" w:themeColor="text1"/>
          <w:sz w:val="27"/>
          <w:szCs w:val="27"/>
          <w:lang w:val="da-DK"/>
        </w:rPr>
        <w:t>kế hoạch</w:t>
      </w:r>
      <w:r w:rsidR="00BE6977" w:rsidRPr="00532B10">
        <w:rPr>
          <w:rFonts w:ascii="Times New Roman" w:hAnsi="Times New Roman" w:cs="Times New Roman"/>
          <w:color w:val="000000" w:themeColor="text1"/>
          <w:sz w:val="27"/>
          <w:szCs w:val="27"/>
          <w:lang w:val="da-DK"/>
        </w:rPr>
        <w:t>;</w:t>
      </w:r>
    </w:p>
    <w:p w14:paraId="47B9F5C1" w14:textId="77777777" w:rsidR="00552AAB" w:rsidRPr="00532B10" w:rsidRDefault="00417F32" w:rsidP="00532B10">
      <w:pPr>
        <w:numPr>
          <w:ilvl w:val="0"/>
          <w:numId w:val="7"/>
        </w:numPr>
        <w:tabs>
          <w:tab w:val="left" w:pos="851"/>
        </w:tabs>
        <w:spacing w:before="120" w:after="0" w:line="264" w:lineRule="auto"/>
        <w:ind w:left="0" w:firstLine="567"/>
        <w:jc w:val="both"/>
        <w:rPr>
          <w:rFonts w:ascii="Times New Roman" w:hAnsi="Times New Roman" w:cs="Times New Roman"/>
          <w:color w:val="000000" w:themeColor="text1"/>
          <w:sz w:val="27"/>
          <w:szCs w:val="27"/>
          <w:lang w:val="da-DK"/>
        </w:rPr>
      </w:pPr>
      <w:r w:rsidRPr="00532B10">
        <w:rPr>
          <w:rFonts w:ascii="Times New Roman" w:hAnsi="Times New Roman" w:cs="Times New Roman"/>
          <w:color w:val="000000" w:themeColor="text1"/>
          <w:sz w:val="27"/>
          <w:szCs w:val="27"/>
          <w:lang w:val="da-DK"/>
        </w:rPr>
        <w:t>Tăng cường công tác quản lý hợp đồng, quản lý tiến độ và quản lý chất lượng thực hiện của các nhà thầu tư vấn, thiết kế, giám sát, xây lắp, cung cấp VTTB; Trong đó t</w:t>
      </w:r>
      <w:r w:rsidR="00552AAB" w:rsidRPr="00532B10">
        <w:rPr>
          <w:rFonts w:ascii="Times New Roman" w:hAnsi="Times New Roman" w:cs="Times New Roman"/>
          <w:color w:val="000000" w:themeColor="text1"/>
          <w:sz w:val="27"/>
          <w:szCs w:val="27"/>
          <w:lang w:val="da-DK"/>
        </w:rPr>
        <w:t xml:space="preserve">ập trung công tác giám sát thi công, có biện pháp xử lý ngay các dự án chậm tiến độ, </w:t>
      </w:r>
      <w:r w:rsidRPr="00532B10">
        <w:rPr>
          <w:rFonts w:ascii="Times New Roman" w:hAnsi="Times New Roman" w:cs="Times New Roman"/>
          <w:color w:val="000000" w:themeColor="text1"/>
          <w:sz w:val="27"/>
          <w:szCs w:val="27"/>
          <w:lang w:val="da-DK"/>
        </w:rPr>
        <w:t xml:space="preserve">đảm bảo </w:t>
      </w:r>
      <w:r w:rsidR="00552AAB" w:rsidRPr="00532B10">
        <w:rPr>
          <w:rFonts w:ascii="Times New Roman" w:hAnsi="Times New Roman" w:cs="Times New Roman"/>
          <w:color w:val="000000" w:themeColor="text1"/>
          <w:sz w:val="27"/>
          <w:szCs w:val="27"/>
          <w:lang w:val="da-DK"/>
        </w:rPr>
        <w:t xml:space="preserve">các dự án </w:t>
      </w:r>
      <w:r w:rsidRPr="00532B10">
        <w:rPr>
          <w:rFonts w:ascii="Times New Roman" w:hAnsi="Times New Roman" w:cs="Times New Roman"/>
          <w:color w:val="000000" w:themeColor="text1"/>
          <w:sz w:val="27"/>
          <w:szCs w:val="27"/>
          <w:lang w:val="da-DK"/>
        </w:rPr>
        <w:t xml:space="preserve">sau khi đưa vào vận hành </w:t>
      </w:r>
      <w:r w:rsidR="00552AAB" w:rsidRPr="00532B10">
        <w:rPr>
          <w:rFonts w:ascii="Times New Roman" w:hAnsi="Times New Roman" w:cs="Times New Roman"/>
          <w:color w:val="000000" w:themeColor="text1"/>
          <w:sz w:val="27"/>
          <w:szCs w:val="27"/>
          <w:lang w:val="da-DK"/>
        </w:rPr>
        <w:t>không còn nợ các tồn tại</w:t>
      </w:r>
      <w:r w:rsidR="00BE6977" w:rsidRPr="00532B10">
        <w:rPr>
          <w:rFonts w:ascii="Times New Roman" w:hAnsi="Times New Roman" w:cs="Times New Roman"/>
          <w:color w:val="000000" w:themeColor="text1"/>
          <w:sz w:val="27"/>
          <w:szCs w:val="27"/>
          <w:lang w:val="da-DK"/>
        </w:rPr>
        <w:t>;</w:t>
      </w:r>
    </w:p>
    <w:p w14:paraId="4415C0F5" w14:textId="77777777" w:rsidR="00E95712" w:rsidRPr="00532B10" w:rsidRDefault="00E95712" w:rsidP="00532B10">
      <w:pPr>
        <w:numPr>
          <w:ilvl w:val="0"/>
          <w:numId w:val="7"/>
        </w:numPr>
        <w:tabs>
          <w:tab w:val="left" w:pos="851"/>
        </w:tabs>
        <w:spacing w:before="120" w:after="0" w:line="264" w:lineRule="auto"/>
        <w:ind w:left="0" w:firstLine="567"/>
        <w:jc w:val="both"/>
        <w:rPr>
          <w:rFonts w:ascii="Times New Roman" w:hAnsi="Times New Roman" w:cs="Times New Roman"/>
          <w:color w:val="000000" w:themeColor="text1"/>
          <w:sz w:val="27"/>
          <w:szCs w:val="27"/>
          <w:lang w:val="da-DK"/>
        </w:rPr>
      </w:pPr>
      <w:r w:rsidRPr="00532B10">
        <w:rPr>
          <w:rFonts w:ascii="Times New Roman" w:hAnsi="Times New Roman" w:cs="Times New Roman"/>
          <w:color w:val="000000" w:themeColor="text1"/>
          <w:sz w:val="27"/>
          <w:szCs w:val="27"/>
          <w:lang w:val="da-DK"/>
        </w:rPr>
        <w:t>Tiết kiệm chi phí quản lý dự án (không kể tiền lương và các khoản có tính chất lương), mua sắm vật tư thiết bị, tăng cường đấu thầu rộng rãi, công khai, hạn chế tối đa việc chỉ định thầu. Cắt giảm 100% việc tổ chức lễ động thổ, lễ khởi công, khánh thành các công trình xây dựng cơ bản, trừ các công trình được Thủ tướng Chính phủ cho phép</w:t>
      </w:r>
      <w:r w:rsidR="00532B10">
        <w:rPr>
          <w:rFonts w:ascii="Times New Roman" w:hAnsi="Times New Roman" w:cs="Times New Roman"/>
          <w:color w:val="000000" w:themeColor="text1"/>
          <w:sz w:val="27"/>
          <w:szCs w:val="27"/>
          <w:lang w:val="da-DK"/>
        </w:rPr>
        <w:t>.</w:t>
      </w:r>
      <w:r w:rsidRPr="00532B10">
        <w:rPr>
          <w:rFonts w:ascii="Times New Roman" w:hAnsi="Times New Roman" w:cs="Times New Roman"/>
          <w:color w:val="000000" w:themeColor="text1"/>
          <w:sz w:val="27"/>
          <w:szCs w:val="27"/>
          <w:lang w:val="da-DK"/>
        </w:rPr>
        <w:t xml:space="preserve"> </w:t>
      </w:r>
    </w:p>
    <w:p w14:paraId="11985AA9" w14:textId="77777777" w:rsidR="00552AAB" w:rsidRDefault="00552AAB" w:rsidP="00200E02">
      <w:pPr>
        <w:pStyle w:val="ListParagraph"/>
        <w:numPr>
          <w:ilvl w:val="0"/>
          <w:numId w:val="30"/>
        </w:numPr>
        <w:tabs>
          <w:tab w:val="left" w:pos="709"/>
        </w:tabs>
        <w:spacing w:before="120" w:after="120" w:line="269" w:lineRule="auto"/>
        <w:ind w:left="0" w:firstLine="426"/>
        <w:jc w:val="both"/>
        <w:rPr>
          <w:rFonts w:ascii="Times New Roman" w:eastAsia="SimSun" w:hAnsi="Times New Roman" w:cs="Times New Roman"/>
          <w:sz w:val="27"/>
          <w:szCs w:val="27"/>
          <w:lang w:val="sv-FI"/>
        </w:rPr>
      </w:pPr>
      <w:r w:rsidRPr="00E95712">
        <w:rPr>
          <w:rFonts w:ascii="Times New Roman" w:eastAsia="SimSun" w:hAnsi="Times New Roman" w:cs="Times New Roman"/>
          <w:sz w:val="27"/>
          <w:szCs w:val="27"/>
          <w:lang w:val="sv-FI"/>
        </w:rPr>
        <w:t>Tiếp tục kiện toàn, hoàn thiện và phát huy tính chuyên nghiệp hóa của các Ban QLDA phù hợp với nhiệm vụ mới; triển khai kế hoạch đào tạo</w:t>
      </w:r>
      <w:r w:rsidR="00417F32" w:rsidRPr="00E95712">
        <w:rPr>
          <w:rFonts w:ascii="Times New Roman" w:eastAsia="SimSun" w:hAnsi="Times New Roman" w:cs="Times New Roman"/>
          <w:sz w:val="27"/>
          <w:szCs w:val="27"/>
          <w:lang w:val="sv-FI"/>
        </w:rPr>
        <w:t>, bồi dưỡng</w:t>
      </w:r>
      <w:r w:rsidRPr="00E95712">
        <w:rPr>
          <w:rFonts w:ascii="Times New Roman" w:eastAsia="SimSun" w:hAnsi="Times New Roman" w:cs="Times New Roman"/>
          <w:sz w:val="27"/>
          <w:szCs w:val="27"/>
          <w:lang w:val="sv-FI"/>
        </w:rPr>
        <w:t xml:space="preserve"> để có đủ nguồn cán bộ quản lý, giám sát theo hướng chuyên sâu</w:t>
      </w:r>
      <w:r w:rsidR="00BE6977" w:rsidRPr="00E95712">
        <w:rPr>
          <w:rFonts w:ascii="Times New Roman" w:eastAsia="SimSun" w:hAnsi="Times New Roman" w:cs="Times New Roman"/>
          <w:sz w:val="27"/>
          <w:szCs w:val="27"/>
          <w:lang w:val="sv-FI"/>
        </w:rPr>
        <w:t>;</w:t>
      </w:r>
    </w:p>
    <w:p w14:paraId="1CDACF34" w14:textId="77777777" w:rsidR="00E95712" w:rsidRDefault="00E95712" w:rsidP="00200E02">
      <w:pPr>
        <w:pStyle w:val="ListParagraph"/>
        <w:numPr>
          <w:ilvl w:val="0"/>
          <w:numId w:val="30"/>
        </w:numPr>
        <w:tabs>
          <w:tab w:val="left" w:pos="709"/>
        </w:tabs>
        <w:spacing w:before="120" w:after="120" w:line="269" w:lineRule="auto"/>
        <w:ind w:left="0" w:firstLine="426"/>
        <w:jc w:val="both"/>
        <w:rPr>
          <w:rFonts w:ascii="Times New Roman" w:eastAsia="SimSun" w:hAnsi="Times New Roman" w:cs="Times New Roman"/>
          <w:sz w:val="27"/>
          <w:szCs w:val="27"/>
          <w:lang w:val="sv-FI"/>
        </w:rPr>
      </w:pPr>
      <w:r w:rsidRPr="00E95712">
        <w:rPr>
          <w:rFonts w:ascii="Times New Roman" w:eastAsia="SimSun" w:hAnsi="Times New Roman" w:cs="Times New Roman"/>
          <w:sz w:val="27"/>
          <w:szCs w:val="27"/>
          <w:lang w:val="sv-FI"/>
        </w:rPr>
        <w:t>Kiểm soát chặt chẽ chất lượng khảo sát, thiết kế đặc biệt ứng dụng công nghệ mới trong khảo sát, thiết kế.</w:t>
      </w:r>
    </w:p>
    <w:p w14:paraId="114BAE26" w14:textId="77777777" w:rsidR="00E95712" w:rsidRPr="00E95712" w:rsidRDefault="00826205" w:rsidP="00200E02">
      <w:pPr>
        <w:pStyle w:val="ListParagraph"/>
        <w:numPr>
          <w:ilvl w:val="0"/>
          <w:numId w:val="30"/>
        </w:numPr>
        <w:tabs>
          <w:tab w:val="left" w:pos="709"/>
        </w:tabs>
        <w:spacing w:before="120" w:after="120" w:line="269" w:lineRule="auto"/>
        <w:ind w:left="0" w:firstLine="426"/>
        <w:jc w:val="both"/>
        <w:rPr>
          <w:rFonts w:ascii="Times New Roman" w:eastAsia="SimSun" w:hAnsi="Times New Roman" w:cs="Times New Roman"/>
          <w:sz w:val="27"/>
          <w:szCs w:val="27"/>
          <w:lang w:val="sv-FI"/>
        </w:rPr>
      </w:pPr>
      <w:r w:rsidRPr="00826205">
        <w:rPr>
          <w:rFonts w:ascii="Times New Roman" w:eastAsia="SimSun" w:hAnsi="Times New Roman" w:cs="Times New Roman"/>
          <w:sz w:val="27"/>
          <w:szCs w:val="27"/>
          <w:lang w:val="sv-FI"/>
        </w:rPr>
        <w:t>Xây dựng hệ thống EVN's Cloud</w:t>
      </w:r>
      <w:r>
        <w:rPr>
          <w:rFonts w:ascii="Times New Roman" w:eastAsia="SimSun" w:hAnsi="Times New Roman" w:cs="Times New Roman"/>
          <w:sz w:val="27"/>
          <w:szCs w:val="27"/>
          <w:lang w:val="sv-FI"/>
        </w:rPr>
        <w:t>, phấn đấu h</w:t>
      </w:r>
      <w:r w:rsidR="00E95712" w:rsidRPr="00E95712">
        <w:rPr>
          <w:rFonts w:ascii="Times New Roman" w:eastAsia="SimSun" w:hAnsi="Times New Roman" w:cs="Times New Roman"/>
          <w:sz w:val="27"/>
          <w:szCs w:val="27"/>
          <w:lang w:val="sv-FI"/>
        </w:rPr>
        <w:t>oàn thành xây dựng và triển khai module chuẩn bị đầu tư/thẩm tra điện tử; Module quản lý CSDL giá VTTB; Module Quản lý quy hoạch, kế hoạch</w:t>
      </w:r>
      <w:r>
        <w:rPr>
          <w:rFonts w:ascii="Times New Roman" w:eastAsia="SimSun" w:hAnsi="Times New Roman" w:cs="Times New Roman"/>
          <w:sz w:val="27"/>
          <w:szCs w:val="27"/>
          <w:lang w:val="sv-FI"/>
        </w:rPr>
        <w:t xml:space="preserve"> trong quý IV năm 2023.</w:t>
      </w:r>
    </w:p>
    <w:p w14:paraId="1F649A62" w14:textId="77777777" w:rsidR="00D812F7" w:rsidRPr="00532B10" w:rsidRDefault="007329BF" w:rsidP="00532B10">
      <w:pPr>
        <w:numPr>
          <w:ilvl w:val="0"/>
          <w:numId w:val="7"/>
        </w:numPr>
        <w:tabs>
          <w:tab w:val="left" w:pos="851"/>
        </w:tabs>
        <w:spacing w:before="120" w:after="0" w:line="264" w:lineRule="auto"/>
        <w:ind w:left="0" w:firstLine="567"/>
        <w:jc w:val="both"/>
        <w:rPr>
          <w:rFonts w:ascii="Times New Roman" w:hAnsi="Times New Roman" w:cs="Times New Roman"/>
          <w:color w:val="000000" w:themeColor="text1"/>
          <w:sz w:val="27"/>
          <w:szCs w:val="27"/>
          <w:lang w:val="da-DK"/>
        </w:rPr>
      </w:pPr>
      <w:r w:rsidRPr="00532B10">
        <w:rPr>
          <w:rFonts w:ascii="Times New Roman" w:hAnsi="Times New Roman" w:cs="Times New Roman"/>
          <w:color w:val="000000" w:themeColor="text1"/>
          <w:sz w:val="27"/>
          <w:szCs w:val="27"/>
          <w:lang w:val="da-DK"/>
        </w:rPr>
        <w:t>T</w:t>
      </w:r>
      <w:r w:rsidR="00D812F7" w:rsidRPr="00532B10">
        <w:rPr>
          <w:rFonts w:ascii="Times New Roman" w:hAnsi="Times New Roman" w:cs="Times New Roman"/>
          <w:color w:val="000000" w:themeColor="text1"/>
          <w:sz w:val="27"/>
          <w:szCs w:val="27"/>
          <w:lang w:val="da-DK"/>
        </w:rPr>
        <w:t>ăng cường việc đánh giá trách nhiệm trong các khâu khảo sát, thẩm định, phê duyệt dự án đầu tư, lựa chọn nhà thầu, lựa chọn VTTB đảm bảo chất lượng, giám sát thi công, nghiệm thu, quyết toán;</w:t>
      </w:r>
    </w:p>
    <w:p w14:paraId="71836C61" w14:textId="77777777" w:rsidR="00C80251" w:rsidRPr="00532B10" w:rsidRDefault="00C80251" w:rsidP="00826205">
      <w:pPr>
        <w:numPr>
          <w:ilvl w:val="0"/>
          <w:numId w:val="7"/>
        </w:numPr>
        <w:tabs>
          <w:tab w:val="left" w:pos="851"/>
          <w:tab w:val="left" w:pos="993"/>
        </w:tabs>
        <w:spacing w:before="120" w:after="0" w:line="264" w:lineRule="auto"/>
        <w:ind w:left="0" w:firstLine="567"/>
        <w:jc w:val="both"/>
        <w:rPr>
          <w:rFonts w:ascii="Times New Roman" w:hAnsi="Times New Roman" w:cs="Times New Roman"/>
          <w:color w:val="000000" w:themeColor="text1"/>
          <w:sz w:val="27"/>
          <w:szCs w:val="27"/>
          <w:lang w:val="da-DK"/>
        </w:rPr>
      </w:pPr>
      <w:r w:rsidRPr="00532B10">
        <w:rPr>
          <w:rFonts w:ascii="Times New Roman" w:hAnsi="Times New Roman" w:cs="Times New Roman"/>
          <w:color w:val="000000" w:themeColor="text1"/>
          <w:sz w:val="27"/>
          <w:szCs w:val="27"/>
          <w:lang w:val="da-DK"/>
        </w:rPr>
        <w:t xml:space="preserve">Xây dựng các giải pháp kết lưới, bổ sung các công trình lưới điện cần thiết để tăng cường mua điện từ </w:t>
      </w:r>
      <w:r w:rsidR="00417F32" w:rsidRPr="00532B10">
        <w:rPr>
          <w:rFonts w:ascii="Times New Roman" w:hAnsi="Times New Roman" w:cs="Times New Roman"/>
          <w:color w:val="000000" w:themeColor="text1"/>
          <w:sz w:val="27"/>
          <w:szCs w:val="27"/>
          <w:lang w:val="da-DK"/>
        </w:rPr>
        <w:t xml:space="preserve">các nước trong khu vực </w:t>
      </w:r>
      <w:r w:rsidRPr="00532B10">
        <w:rPr>
          <w:rFonts w:ascii="Times New Roman" w:hAnsi="Times New Roman" w:cs="Times New Roman"/>
          <w:color w:val="000000" w:themeColor="text1"/>
          <w:sz w:val="27"/>
          <w:szCs w:val="27"/>
          <w:lang w:val="da-DK"/>
        </w:rPr>
        <w:t>để tối ưu hóa sử dụng nguồn điện đảm bảo phục vụ nhu cầu của nhân dân;</w:t>
      </w:r>
    </w:p>
    <w:p w14:paraId="59E1A9B7" w14:textId="77777777" w:rsidR="009031D4" w:rsidRPr="00532B10" w:rsidRDefault="009031D4" w:rsidP="00532B10">
      <w:pPr>
        <w:numPr>
          <w:ilvl w:val="0"/>
          <w:numId w:val="7"/>
        </w:numPr>
        <w:tabs>
          <w:tab w:val="left" w:pos="851"/>
          <w:tab w:val="left" w:pos="993"/>
        </w:tabs>
        <w:spacing w:before="120" w:after="0" w:line="264" w:lineRule="auto"/>
        <w:ind w:left="0" w:firstLine="567"/>
        <w:jc w:val="both"/>
        <w:rPr>
          <w:rFonts w:ascii="Times New Roman" w:hAnsi="Times New Roman" w:cs="Times New Roman"/>
          <w:color w:val="000000" w:themeColor="text1"/>
          <w:sz w:val="27"/>
          <w:szCs w:val="27"/>
          <w:lang w:val="da-DK"/>
        </w:rPr>
      </w:pPr>
      <w:r w:rsidRPr="00532B10">
        <w:rPr>
          <w:rFonts w:ascii="Times New Roman" w:hAnsi="Times New Roman" w:cs="Times New Roman"/>
          <w:color w:val="000000" w:themeColor="text1"/>
          <w:sz w:val="27"/>
          <w:szCs w:val="27"/>
          <w:lang w:val="da-DK"/>
        </w:rPr>
        <w:t>Đẩy mạnh công tác kiểm toán, thanh tra, kiểm tra, giám sát đối với tất cả các khâu trong quy trình đầu tư, đấu thầu, nhất là đối với các dự án đầu tư công. Nâng cao hiệu lực và hiệu quả công tác giám sát các dự án đầu tư thông qua việc tăng cường công tác kiểm toán; làm rõ trách nhiệm đối với các đơn vị, cá nhân vi phạm các quy định của pháp luật về đầu tư công, đấu thầu gây lãng phí, thất thoát;</w:t>
      </w:r>
    </w:p>
    <w:p w14:paraId="4138C1A6" w14:textId="77777777" w:rsidR="00241971" w:rsidRPr="00532B10" w:rsidRDefault="00826205" w:rsidP="00532B10">
      <w:pPr>
        <w:numPr>
          <w:ilvl w:val="0"/>
          <w:numId w:val="7"/>
        </w:numPr>
        <w:tabs>
          <w:tab w:val="left" w:pos="851"/>
        </w:tabs>
        <w:spacing w:before="120" w:after="0" w:line="264" w:lineRule="auto"/>
        <w:ind w:left="0" w:firstLine="567"/>
        <w:jc w:val="both"/>
        <w:rPr>
          <w:rFonts w:ascii="Times New Roman" w:hAnsi="Times New Roman" w:cs="Times New Roman"/>
          <w:color w:val="000000" w:themeColor="text1"/>
          <w:sz w:val="27"/>
          <w:szCs w:val="27"/>
          <w:lang w:val="da-DK"/>
        </w:rPr>
      </w:pPr>
      <w:r>
        <w:rPr>
          <w:rFonts w:ascii="Times New Roman" w:hAnsi="Times New Roman" w:cs="Times New Roman"/>
          <w:color w:val="000000" w:themeColor="text1"/>
          <w:sz w:val="27"/>
          <w:szCs w:val="27"/>
          <w:lang w:val="da-DK"/>
        </w:rPr>
        <w:t>Tiếp tục t</w:t>
      </w:r>
      <w:r w:rsidR="00241971" w:rsidRPr="00532B10">
        <w:rPr>
          <w:rFonts w:ascii="Times New Roman" w:hAnsi="Times New Roman" w:cs="Times New Roman"/>
          <w:color w:val="000000" w:themeColor="text1"/>
          <w:sz w:val="27"/>
          <w:szCs w:val="27"/>
          <w:lang w:val="da-DK"/>
        </w:rPr>
        <w:t>ăng cường đấu thầu rộng rãi, công khai theo quy định của Luật đấu thầu. Đẩy mạnh công tác kiểm toán, thanh tra, kiểm tra, giám sát đối với tất cả các khâu trong quy trình đầu tư, đấu thầu, nhất là đối với các dự án đầu tư công. Nâng cao hiệu lực và hiệu quả công tác giám sát các dự án đầu tư thông qua việc tăng cường công tác kiểm toán; làm rõ trách nhiệm đối với các đơn vị, cá nhân vi phạm các quy định của pháp luật về đầu tư công, đấu thầu gây lãng phí, thất thoát.</w:t>
      </w:r>
      <w:r>
        <w:rPr>
          <w:rFonts w:ascii="Times New Roman" w:hAnsi="Times New Roman" w:cs="Times New Roman"/>
          <w:color w:val="000000" w:themeColor="text1"/>
          <w:sz w:val="27"/>
          <w:szCs w:val="27"/>
          <w:lang w:val="da-DK"/>
        </w:rPr>
        <w:t xml:space="preserve"> </w:t>
      </w:r>
      <w:r w:rsidRPr="00826205">
        <w:rPr>
          <w:rFonts w:ascii="Times New Roman" w:hAnsi="Times New Roman" w:cs="Times New Roman"/>
          <w:color w:val="000000" w:themeColor="text1"/>
          <w:sz w:val="27"/>
          <w:szCs w:val="27"/>
          <w:lang w:val="da-DK"/>
        </w:rPr>
        <w:t>Triển khai áp dụng hệ thống mua sắm số (EVN Digital Procurement) toàn Tập đoàn</w:t>
      </w:r>
      <w:r>
        <w:rPr>
          <w:rFonts w:ascii="Times New Roman" w:hAnsi="Times New Roman" w:cs="Times New Roman"/>
          <w:color w:val="000000" w:themeColor="text1"/>
          <w:sz w:val="27"/>
          <w:szCs w:val="27"/>
          <w:lang w:val="da-DK"/>
        </w:rPr>
        <w:t>.</w:t>
      </w:r>
    </w:p>
    <w:p w14:paraId="3969D3EC" w14:textId="77777777" w:rsidR="00E56158" w:rsidRPr="00532B10" w:rsidRDefault="00E56158" w:rsidP="00532B10">
      <w:pPr>
        <w:numPr>
          <w:ilvl w:val="0"/>
          <w:numId w:val="7"/>
        </w:numPr>
        <w:tabs>
          <w:tab w:val="left" w:pos="851"/>
        </w:tabs>
        <w:spacing w:before="120" w:after="0" w:line="264" w:lineRule="auto"/>
        <w:ind w:left="0" w:firstLine="567"/>
        <w:jc w:val="both"/>
        <w:rPr>
          <w:rFonts w:ascii="Times New Roman" w:hAnsi="Times New Roman" w:cs="Times New Roman"/>
          <w:color w:val="000000" w:themeColor="text1"/>
          <w:sz w:val="27"/>
          <w:szCs w:val="27"/>
          <w:lang w:val="da-DK"/>
        </w:rPr>
      </w:pPr>
      <w:r w:rsidRPr="00532B10">
        <w:rPr>
          <w:rFonts w:ascii="Times New Roman" w:hAnsi="Times New Roman" w:cs="Times New Roman"/>
          <w:color w:val="000000" w:themeColor="text1"/>
          <w:sz w:val="27"/>
          <w:szCs w:val="27"/>
          <w:lang w:val="da-DK"/>
        </w:rPr>
        <w:t xml:space="preserve">Tạm ứng, thanh toán vốn đầu tư theo đúng quy định của Nhà nước, đảm bảo tiến độ thực hiện dự án và thời hạn giải ngân, sử dụng vốn hiệu quả. Thực hiện nghiêm </w:t>
      </w:r>
      <w:r w:rsidRPr="00532B10">
        <w:rPr>
          <w:rFonts w:ascii="Times New Roman" w:hAnsi="Times New Roman" w:cs="Times New Roman"/>
          <w:color w:val="000000" w:themeColor="text1"/>
          <w:sz w:val="27"/>
          <w:szCs w:val="27"/>
          <w:lang w:val="da-DK"/>
        </w:rPr>
        <w:lastRenderedPageBreak/>
        <w:t>Chỉ thị số</w:t>
      </w:r>
      <w:hyperlink r:id="rId9" w:tgtFrame="_blank" w:history="1">
        <w:r w:rsidRPr="00532B10">
          <w:rPr>
            <w:rFonts w:ascii="Times New Roman" w:hAnsi="Times New Roman" w:cs="Times New Roman"/>
            <w:color w:val="000000" w:themeColor="text1"/>
            <w:sz w:val="27"/>
            <w:szCs w:val="27"/>
            <w:lang w:val="da-DK"/>
          </w:rPr>
          <w:t xml:space="preserve"> 27/CT-TTg</w:t>
        </w:r>
      </w:hyperlink>
      <w:r w:rsidRPr="00532B10">
        <w:rPr>
          <w:rFonts w:ascii="Times New Roman" w:hAnsi="Times New Roman" w:cs="Times New Roman"/>
          <w:color w:val="000000" w:themeColor="text1"/>
          <w:sz w:val="27"/>
          <w:szCs w:val="27"/>
          <w:lang w:val="da-DK"/>
        </w:rPr>
        <w:t xml:space="preserve"> ngày 27/12/2013 của Thủ tướng C</w:t>
      </w:r>
      <w:r w:rsidR="00D812F7" w:rsidRPr="00532B10">
        <w:rPr>
          <w:rFonts w:ascii="Times New Roman" w:hAnsi="Times New Roman" w:cs="Times New Roman"/>
          <w:color w:val="000000" w:themeColor="text1"/>
          <w:sz w:val="27"/>
          <w:szCs w:val="27"/>
          <w:lang w:val="da-DK"/>
        </w:rPr>
        <w:t>P</w:t>
      </w:r>
      <w:r w:rsidRPr="00532B10">
        <w:rPr>
          <w:rFonts w:ascii="Times New Roman" w:hAnsi="Times New Roman" w:cs="Times New Roman"/>
          <w:color w:val="000000" w:themeColor="text1"/>
          <w:sz w:val="27"/>
          <w:szCs w:val="27"/>
          <w:lang w:val="da-DK"/>
        </w:rPr>
        <w:t xml:space="preserve"> v</w:t>
      </w:r>
      <w:r w:rsidR="00D812F7" w:rsidRPr="00532B10">
        <w:rPr>
          <w:rFonts w:ascii="Times New Roman" w:hAnsi="Times New Roman" w:cs="Times New Roman"/>
          <w:color w:val="000000" w:themeColor="text1"/>
          <w:sz w:val="27"/>
          <w:szCs w:val="27"/>
          <w:lang w:val="da-DK"/>
        </w:rPr>
        <w:t>/v</w:t>
      </w:r>
      <w:r w:rsidRPr="00532B10">
        <w:rPr>
          <w:rFonts w:ascii="Times New Roman" w:hAnsi="Times New Roman" w:cs="Times New Roman"/>
          <w:color w:val="000000" w:themeColor="text1"/>
          <w:sz w:val="27"/>
          <w:szCs w:val="27"/>
          <w:lang w:val="da-DK"/>
        </w:rPr>
        <w:t xml:space="preserve"> tăng cường, đẩy mạnh công tác quyết toán vốn đầu tư các dự án hoàn thành để đảm bảo thời gian thanh toán, tăng tài sản, nâng cao hiệu quả đầu tư công trình;</w:t>
      </w:r>
    </w:p>
    <w:p w14:paraId="2BF3DDAD" w14:textId="77777777" w:rsidR="00D406AF" w:rsidRPr="00532B10" w:rsidRDefault="00D406AF" w:rsidP="00532B10">
      <w:pPr>
        <w:numPr>
          <w:ilvl w:val="0"/>
          <w:numId w:val="7"/>
        </w:numPr>
        <w:tabs>
          <w:tab w:val="left" w:pos="851"/>
        </w:tabs>
        <w:spacing w:before="120" w:after="0" w:line="264" w:lineRule="auto"/>
        <w:ind w:left="0" w:firstLine="567"/>
        <w:jc w:val="both"/>
        <w:rPr>
          <w:rFonts w:ascii="Times New Roman" w:hAnsi="Times New Roman" w:cs="Times New Roman"/>
          <w:color w:val="000000" w:themeColor="text1"/>
          <w:sz w:val="27"/>
          <w:szCs w:val="27"/>
          <w:lang w:val="da-DK"/>
        </w:rPr>
      </w:pPr>
      <w:r w:rsidRPr="00532B10">
        <w:rPr>
          <w:rFonts w:ascii="Times New Roman" w:hAnsi="Times New Roman" w:cs="Times New Roman"/>
          <w:color w:val="000000" w:themeColor="text1"/>
          <w:sz w:val="27"/>
          <w:szCs w:val="27"/>
          <w:lang w:val="da-DK"/>
        </w:rPr>
        <w:t>Thực hiện tốt công tác thanh, quyết toán thu hồi công nợ, vật tư thiết bị, tài sản cố định. Quản trị tối ưu hàng tồn kho; tích cực sắp xếp, phân loại để tái sử dụng và thanh lý những VTTB không sử dụng để xử lý thu hồi vốn kịp thời;</w:t>
      </w:r>
    </w:p>
    <w:p w14:paraId="458C00A0" w14:textId="77777777" w:rsidR="001708FD" w:rsidRPr="00532B10" w:rsidRDefault="009031D4" w:rsidP="00532B10">
      <w:pPr>
        <w:numPr>
          <w:ilvl w:val="0"/>
          <w:numId w:val="7"/>
        </w:numPr>
        <w:tabs>
          <w:tab w:val="left" w:pos="851"/>
        </w:tabs>
        <w:spacing w:before="120" w:after="0" w:line="264" w:lineRule="auto"/>
        <w:ind w:left="0" w:firstLine="567"/>
        <w:jc w:val="both"/>
        <w:rPr>
          <w:rFonts w:ascii="Times New Roman" w:hAnsi="Times New Roman" w:cs="Times New Roman"/>
          <w:color w:val="000000" w:themeColor="text1"/>
          <w:sz w:val="27"/>
          <w:szCs w:val="27"/>
          <w:lang w:val="da-DK"/>
        </w:rPr>
      </w:pPr>
      <w:r w:rsidRPr="00532B10">
        <w:rPr>
          <w:rFonts w:ascii="Times New Roman" w:hAnsi="Times New Roman" w:cs="Times New Roman"/>
          <w:color w:val="000000" w:themeColor="text1"/>
          <w:sz w:val="27"/>
          <w:szCs w:val="27"/>
          <w:lang w:val="da-DK"/>
        </w:rPr>
        <w:t xml:space="preserve">Tăng cường công tác theo dõi, kiểm tra, đánh giá đối với 100% kế hoạch </w:t>
      </w:r>
      <w:r w:rsidR="00EA5F39" w:rsidRPr="00532B10">
        <w:rPr>
          <w:rFonts w:ascii="Times New Roman" w:hAnsi="Times New Roman" w:cs="Times New Roman"/>
          <w:color w:val="000000" w:themeColor="text1"/>
          <w:sz w:val="27"/>
          <w:szCs w:val="27"/>
          <w:lang w:val="da-DK"/>
        </w:rPr>
        <w:t xml:space="preserve">ĐTXD </w:t>
      </w:r>
      <w:r w:rsidRPr="00532B10">
        <w:rPr>
          <w:rFonts w:ascii="Times New Roman" w:hAnsi="Times New Roman" w:cs="Times New Roman"/>
          <w:color w:val="000000" w:themeColor="text1"/>
          <w:sz w:val="27"/>
          <w:szCs w:val="27"/>
          <w:lang w:val="da-DK"/>
        </w:rPr>
        <w:t>theo quy định của Luật đầu tư công, quy chế ĐTXD và các quy định liên quan.</w:t>
      </w:r>
    </w:p>
    <w:p w14:paraId="2700DE9B" w14:textId="77777777" w:rsidR="009031D4" w:rsidRPr="008D529E" w:rsidRDefault="009031D4" w:rsidP="00200E02">
      <w:pPr>
        <w:numPr>
          <w:ilvl w:val="0"/>
          <w:numId w:val="5"/>
        </w:numPr>
        <w:tabs>
          <w:tab w:val="left" w:pos="851"/>
        </w:tabs>
        <w:spacing w:before="120" w:after="0" w:line="264" w:lineRule="auto"/>
        <w:ind w:left="0" w:firstLine="567"/>
        <w:jc w:val="both"/>
        <w:rPr>
          <w:rFonts w:ascii="Times New Roman" w:hAnsi="Times New Roman" w:cs="Times New Roman"/>
          <w:b/>
          <w:color w:val="000000" w:themeColor="text1"/>
          <w:sz w:val="27"/>
          <w:szCs w:val="27"/>
          <w:lang w:val="da-DK"/>
        </w:rPr>
      </w:pPr>
      <w:r w:rsidRPr="008D529E">
        <w:rPr>
          <w:rFonts w:ascii="Times New Roman" w:hAnsi="Times New Roman" w:cs="Times New Roman"/>
          <w:b/>
          <w:color w:val="000000" w:themeColor="text1"/>
          <w:sz w:val="27"/>
          <w:szCs w:val="27"/>
          <w:lang w:val="da-DK"/>
        </w:rPr>
        <w:t>Trong quản lý, sử dụng đất đai, trụ sở làm việc, nhà công vụ, tài sản</w:t>
      </w:r>
    </w:p>
    <w:p w14:paraId="6768AA09" w14:textId="77777777" w:rsidR="009031D4" w:rsidRPr="008D529E" w:rsidRDefault="00EF0670" w:rsidP="00200E02">
      <w:pPr>
        <w:numPr>
          <w:ilvl w:val="0"/>
          <w:numId w:val="20"/>
        </w:numPr>
        <w:tabs>
          <w:tab w:val="left" w:pos="993"/>
        </w:tabs>
        <w:spacing w:before="120" w:after="0" w:line="264" w:lineRule="auto"/>
        <w:ind w:left="0" w:firstLine="567"/>
        <w:jc w:val="both"/>
        <w:rPr>
          <w:rFonts w:ascii="Times New Roman" w:hAnsi="Times New Roman" w:cs="Times New Roman"/>
          <w:color w:val="000000" w:themeColor="text1"/>
          <w:sz w:val="27"/>
          <w:szCs w:val="27"/>
          <w:lang w:val="da-DK"/>
        </w:rPr>
      </w:pPr>
      <w:r>
        <w:rPr>
          <w:rFonts w:ascii="Times New Roman" w:hAnsi="Times New Roman" w:cs="Times New Roman"/>
          <w:color w:val="000000" w:themeColor="text1"/>
          <w:sz w:val="27"/>
          <w:szCs w:val="27"/>
          <w:lang w:val="da-DK"/>
        </w:rPr>
        <w:t>Tiếp tục n</w:t>
      </w:r>
      <w:r w:rsidRPr="00510062">
        <w:rPr>
          <w:rFonts w:ascii="Times New Roman" w:hAnsi="Times New Roman" w:cs="Times New Roman"/>
          <w:color w:val="000000" w:themeColor="text1"/>
          <w:sz w:val="27"/>
          <w:szCs w:val="27"/>
          <w:lang w:val="da-DK"/>
        </w:rPr>
        <w:t>ghiên cứu</w:t>
      </w:r>
      <w:r w:rsidR="00103A67">
        <w:rPr>
          <w:rFonts w:ascii="Times New Roman" w:hAnsi="Times New Roman" w:cs="Times New Roman"/>
          <w:color w:val="000000" w:themeColor="text1"/>
          <w:sz w:val="27"/>
          <w:szCs w:val="27"/>
          <w:lang w:val="da-DK"/>
        </w:rPr>
        <w:t>, sửa đổi</w:t>
      </w:r>
      <w:r w:rsidR="009031D4" w:rsidRPr="008D529E">
        <w:rPr>
          <w:rFonts w:ascii="Times New Roman" w:hAnsi="Times New Roman" w:cs="Times New Roman"/>
          <w:color w:val="000000" w:themeColor="text1"/>
          <w:sz w:val="27"/>
          <w:szCs w:val="27"/>
          <w:lang w:val="da-DK"/>
        </w:rPr>
        <w:t xml:space="preserve"> </w:t>
      </w:r>
      <w:r w:rsidR="00103A67">
        <w:rPr>
          <w:rFonts w:ascii="Times New Roman" w:hAnsi="Times New Roman" w:cs="Times New Roman"/>
          <w:color w:val="000000" w:themeColor="text1"/>
          <w:sz w:val="27"/>
          <w:szCs w:val="27"/>
          <w:lang w:val="da-DK"/>
        </w:rPr>
        <w:t>q</w:t>
      </w:r>
      <w:r w:rsidR="009031D4" w:rsidRPr="008D529E">
        <w:rPr>
          <w:rFonts w:ascii="Times New Roman" w:hAnsi="Times New Roman" w:cs="Times New Roman"/>
          <w:color w:val="000000" w:themeColor="text1"/>
          <w:sz w:val="27"/>
          <w:szCs w:val="27"/>
          <w:lang w:val="da-DK"/>
        </w:rPr>
        <w:t>u</w:t>
      </w:r>
      <w:r w:rsidR="009031D4">
        <w:rPr>
          <w:rFonts w:ascii="Times New Roman" w:hAnsi="Times New Roman" w:cs="Times New Roman"/>
          <w:color w:val="000000" w:themeColor="text1"/>
          <w:sz w:val="27"/>
          <w:szCs w:val="27"/>
          <w:lang w:val="da-DK"/>
        </w:rPr>
        <w:t>y</w:t>
      </w:r>
      <w:r w:rsidR="009031D4" w:rsidRPr="008D529E">
        <w:rPr>
          <w:rFonts w:ascii="Times New Roman" w:hAnsi="Times New Roman" w:cs="Times New Roman"/>
          <w:color w:val="000000" w:themeColor="text1"/>
          <w:sz w:val="27"/>
          <w:szCs w:val="27"/>
          <w:lang w:val="da-DK"/>
        </w:rPr>
        <w:t xml:space="preserve"> chế, qu</w:t>
      </w:r>
      <w:r w:rsidR="009031D4">
        <w:rPr>
          <w:rFonts w:ascii="Times New Roman" w:hAnsi="Times New Roman" w:cs="Times New Roman"/>
          <w:color w:val="000000" w:themeColor="text1"/>
          <w:sz w:val="27"/>
          <w:szCs w:val="27"/>
          <w:lang w:val="da-DK"/>
        </w:rPr>
        <w:t>y</w:t>
      </w:r>
      <w:r w:rsidR="009031D4" w:rsidRPr="008D529E">
        <w:rPr>
          <w:rFonts w:ascii="Times New Roman" w:hAnsi="Times New Roman" w:cs="Times New Roman"/>
          <w:color w:val="000000" w:themeColor="text1"/>
          <w:sz w:val="27"/>
          <w:szCs w:val="27"/>
          <w:lang w:val="da-DK"/>
        </w:rPr>
        <w:t xml:space="preserve"> định quản lý, sử dụng tài sản đơn vị nhằm đổi mới, hoàn thiện chế độ quản lý, sử dụng tài sản, tăng cường tính đồng bộ, công khai, minh bạch, gắn việc quản lý tài sản đơn vị với công tác quản lý, điều hành sản xuất - kinh doanh. Tiếp tục hiện đại hóa công tác quản lý tài sản đơn vị và nâng cấp cơ sở dữ liệu Tập đoàn về tài sản nhà nước;</w:t>
      </w:r>
    </w:p>
    <w:p w14:paraId="35501148" w14:textId="77777777" w:rsidR="009031D4" w:rsidRPr="008D529E" w:rsidRDefault="009031D4" w:rsidP="00200E02">
      <w:pPr>
        <w:numPr>
          <w:ilvl w:val="0"/>
          <w:numId w:val="20"/>
        </w:numPr>
        <w:tabs>
          <w:tab w:val="left" w:pos="993"/>
        </w:tabs>
        <w:spacing w:before="120" w:after="0" w:line="264" w:lineRule="auto"/>
        <w:ind w:left="0" w:firstLine="567"/>
        <w:jc w:val="both"/>
        <w:rPr>
          <w:rFonts w:ascii="Times New Roman" w:hAnsi="Times New Roman" w:cs="Times New Roman"/>
          <w:color w:val="000000" w:themeColor="text1"/>
          <w:sz w:val="27"/>
          <w:szCs w:val="27"/>
          <w:lang w:val="da-DK"/>
        </w:rPr>
      </w:pPr>
      <w:r w:rsidRPr="008D529E">
        <w:rPr>
          <w:rFonts w:ascii="Times New Roman" w:hAnsi="Times New Roman" w:cs="Times New Roman"/>
          <w:color w:val="000000" w:themeColor="text1"/>
          <w:sz w:val="27"/>
          <w:szCs w:val="27"/>
          <w:lang w:val="da-DK"/>
        </w:rPr>
        <w:t xml:space="preserve">Đất đai, trụ sở làm việc, nhà ở, </w:t>
      </w:r>
      <w:r w:rsidR="00EF0670">
        <w:rPr>
          <w:rFonts w:ascii="Times New Roman" w:hAnsi="Times New Roman" w:cs="Times New Roman"/>
          <w:color w:val="000000" w:themeColor="text1"/>
          <w:sz w:val="27"/>
          <w:szCs w:val="27"/>
          <w:lang w:val="da-DK"/>
        </w:rPr>
        <w:t xml:space="preserve">các trạm biến áp, </w:t>
      </w:r>
      <w:r w:rsidRPr="008D529E">
        <w:rPr>
          <w:rFonts w:ascii="Times New Roman" w:hAnsi="Times New Roman" w:cs="Times New Roman"/>
          <w:color w:val="000000" w:themeColor="text1"/>
          <w:sz w:val="27"/>
          <w:szCs w:val="27"/>
          <w:lang w:val="da-DK"/>
        </w:rPr>
        <w:t>nhà quản lý vận hành tại các dự án điện giao cho các đơn vị phải được quản lý, sử dụng đúng mục đích, có hiệu quả và bảo đảm thực hành tiết kiệm; nâng cao hiệu suất sử dụng nhà ở, nhà quản lý vận hành; thu hồi 100% nhà ở sử dụng không đúng mục đích, không đúng đối tượng, đối tượng hết thời gian sử dụng nhà công vụ theo quy định của EVN;</w:t>
      </w:r>
    </w:p>
    <w:p w14:paraId="5BB3D437" w14:textId="4C5BD48E" w:rsidR="009031D4" w:rsidRPr="008D529E" w:rsidRDefault="009031D4" w:rsidP="00200E02">
      <w:pPr>
        <w:numPr>
          <w:ilvl w:val="0"/>
          <w:numId w:val="20"/>
        </w:numPr>
        <w:tabs>
          <w:tab w:val="left" w:pos="993"/>
        </w:tabs>
        <w:spacing w:before="120" w:after="0" w:line="264" w:lineRule="auto"/>
        <w:ind w:left="0" w:firstLine="567"/>
        <w:jc w:val="both"/>
        <w:rPr>
          <w:rFonts w:ascii="Times New Roman" w:hAnsi="Times New Roman" w:cs="Times New Roman"/>
          <w:color w:val="000000" w:themeColor="text1"/>
          <w:sz w:val="27"/>
          <w:szCs w:val="27"/>
          <w:lang w:val="da-DK"/>
        </w:rPr>
      </w:pPr>
      <w:r w:rsidRPr="008D529E">
        <w:rPr>
          <w:rFonts w:ascii="Times New Roman" w:hAnsi="Times New Roman" w:cs="Times New Roman"/>
          <w:color w:val="000000" w:themeColor="text1"/>
          <w:sz w:val="27"/>
          <w:szCs w:val="27"/>
          <w:lang w:val="da-DK"/>
        </w:rPr>
        <w:t xml:space="preserve">Thực hiện nghiêm Chỉ thị số </w:t>
      </w:r>
      <w:hyperlink r:id="rId10" w:tgtFrame="_blank" w:history="1">
        <w:r w:rsidRPr="008D529E">
          <w:rPr>
            <w:rFonts w:ascii="Times New Roman" w:hAnsi="Times New Roman" w:cs="Times New Roman"/>
            <w:color w:val="000000" w:themeColor="text1"/>
            <w:sz w:val="27"/>
            <w:szCs w:val="27"/>
            <w:lang w:val="da-DK"/>
          </w:rPr>
          <w:t>27/CT-TTg</w:t>
        </w:r>
      </w:hyperlink>
      <w:r w:rsidRPr="008D529E">
        <w:rPr>
          <w:rFonts w:ascii="Times New Roman" w:hAnsi="Times New Roman" w:cs="Times New Roman"/>
          <w:color w:val="000000" w:themeColor="text1"/>
          <w:sz w:val="27"/>
          <w:szCs w:val="27"/>
          <w:lang w:val="da-DK"/>
        </w:rPr>
        <w:t xml:space="preserve"> ngày 25</w:t>
      </w:r>
      <w:r>
        <w:rPr>
          <w:rFonts w:ascii="Times New Roman" w:hAnsi="Times New Roman" w:cs="Times New Roman"/>
          <w:color w:val="000000" w:themeColor="text1"/>
          <w:sz w:val="27"/>
          <w:szCs w:val="27"/>
          <w:lang w:val="da-DK"/>
        </w:rPr>
        <w:t>/</w:t>
      </w:r>
      <w:r w:rsidRPr="008D529E">
        <w:rPr>
          <w:rFonts w:ascii="Times New Roman" w:hAnsi="Times New Roman" w:cs="Times New Roman"/>
          <w:color w:val="000000" w:themeColor="text1"/>
          <w:sz w:val="27"/>
          <w:szCs w:val="27"/>
          <w:lang w:val="da-DK"/>
        </w:rPr>
        <w:t>8</w:t>
      </w:r>
      <w:r>
        <w:rPr>
          <w:rFonts w:ascii="Times New Roman" w:hAnsi="Times New Roman" w:cs="Times New Roman"/>
          <w:color w:val="000000" w:themeColor="text1"/>
          <w:sz w:val="27"/>
          <w:szCs w:val="27"/>
          <w:lang w:val="da-DK"/>
        </w:rPr>
        <w:t>/</w:t>
      </w:r>
      <w:r w:rsidRPr="008D529E">
        <w:rPr>
          <w:rFonts w:ascii="Times New Roman" w:hAnsi="Times New Roman" w:cs="Times New Roman"/>
          <w:color w:val="000000" w:themeColor="text1"/>
          <w:sz w:val="27"/>
          <w:szCs w:val="27"/>
          <w:lang w:val="da-DK"/>
        </w:rPr>
        <w:t xml:space="preserve">2014 của Thủ tướng Chính phủ về việc tăng cường công tác quản lý các trụ sở, các cơ sở hoạt động sự nghiệp; </w:t>
      </w:r>
      <w:r w:rsidR="00EF0670">
        <w:rPr>
          <w:rFonts w:ascii="Times New Roman" w:hAnsi="Times New Roman" w:cs="Times New Roman"/>
          <w:color w:val="000000" w:themeColor="text1"/>
          <w:sz w:val="27"/>
          <w:szCs w:val="27"/>
          <w:lang w:val="da-DK"/>
        </w:rPr>
        <w:t xml:space="preserve">và Nghị định 67/2021/NĐ-CP ngày 15/07/2021 của Chính phủ về việc sửa đổi, bổ sung một số điều của Nghị định số 167/2017/NĐ-CP ngày 31/12/2017 </w:t>
      </w:r>
      <w:r w:rsidR="008F722D">
        <w:rPr>
          <w:rFonts w:ascii="Times New Roman" w:hAnsi="Times New Roman" w:cs="Times New Roman"/>
          <w:color w:val="000000" w:themeColor="text1"/>
          <w:sz w:val="27"/>
          <w:szCs w:val="27"/>
          <w:lang w:val="da-DK"/>
        </w:rPr>
        <w:t>(</w:t>
      </w:r>
      <w:r w:rsidR="00EF0670">
        <w:rPr>
          <w:rFonts w:ascii="Times New Roman" w:hAnsi="Times New Roman" w:cs="Times New Roman"/>
          <w:color w:val="000000" w:themeColor="text1"/>
          <w:sz w:val="27"/>
          <w:szCs w:val="27"/>
          <w:lang w:val="da-DK"/>
        </w:rPr>
        <w:t>quy định việc sắp xếp lại, xử lý tài sản công</w:t>
      </w:r>
      <w:r w:rsidR="008F722D">
        <w:rPr>
          <w:rFonts w:ascii="Times New Roman" w:hAnsi="Times New Roman" w:cs="Times New Roman"/>
          <w:color w:val="000000" w:themeColor="text1"/>
          <w:sz w:val="27"/>
          <w:szCs w:val="27"/>
          <w:lang w:val="da-DK"/>
        </w:rPr>
        <w:t>)</w:t>
      </w:r>
      <w:r w:rsidRPr="008D529E">
        <w:rPr>
          <w:rFonts w:ascii="Times New Roman" w:hAnsi="Times New Roman" w:cs="Times New Roman"/>
          <w:color w:val="000000" w:themeColor="text1"/>
          <w:sz w:val="27"/>
          <w:szCs w:val="27"/>
          <w:lang w:val="da-DK"/>
        </w:rPr>
        <w:t>;</w:t>
      </w:r>
    </w:p>
    <w:p w14:paraId="1CE132C0" w14:textId="77777777" w:rsidR="009031D4" w:rsidRPr="008D529E" w:rsidRDefault="009031D4" w:rsidP="00200E02">
      <w:pPr>
        <w:numPr>
          <w:ilvl w:val="0"/>
          <w:numId w:val="20"/>
        </w:numPr>
        <w:tabs>
          <w:tab w:val="left" w:pos="993"/>
        </w:tabs>
        <w:spacing w:before="120" w:after="0" w:line="264" w:lineRule="auto"/>
        <w:ind w:left="0" w:firstLine="567"/>
        <w:jc w:val="both"/>
        <w:rPr>
          <w:rFonts w:ascii="Times New Roman" w:hAnsi="Times New Roman" w:cs="Times New Roman"/>
          <w:color w:val="000000" w:themeColor="text1"/>
          <w:sz w:val="27"/>
          <w:szCs w:val="27"/>
          <w:lang w:val="da-DK"/>
        </w:rPr>
      </w:pPr>
      <w:r w:rsidRPr="008D529E">
        <w:rPr>
          <w:rFonts w:ascii="Times New Roman" w:hAnsi="Times New Roman" w:cs="Times New Roman"/>
          <w:color w:val="000000" w:themeColor="text1"/>
          <w:sz w:val="27"/>
          <w:szCs w:val="27"/>
          <w:lang w:val="da-DK"/>
        </w:rPr>
        <w:t>Hạn chế mua sắm xe ô tô (trừ xe chuyên dùng)</w:t>
      </w:r>
      <w:r w:rsidR="008B2FCB">
        <w:rPr>
          <w:rFonts w:ascii="Times New Roman" w:hAnsi="Times New Roman" w:cs="Times New Roman"/>
          <w:color w:val="000000" w:themeColor="text1"/>
          <w:sz w:val="27"/>
          <w:szCs w:val="27"/>
          <w:lang w:val="da-DK"/>
        </w:rPr>
        <w:t xml:space="preserve"> </w:t>
      </w:r>
      <w:r w:rsidRPr="008D529E">
        <w:rPr>
          <w:rFonts w:ascii="Times New Roman" w:hAnsi="Times New Roman" w:cs="Times New Roman"/>
          <w:color w:val="000000" w:themeColor="text1"/>
          <w:sz w:val="27"/>
          <w:szCs w:val="27"/>
          <w:lang w:val="da-DK"/>
        </w:rPr>
        <w:t>và trang thiết bị đắt tiền; việc mua sắm mới chỉ được thực hiện sau khi hoàn thành việc rà soát, sắp xếp lại số xe ô tô hiện có theo tiêu chuẩn, định mức do Thủ tướng Chính phủ và EVN quy định; số xe ô tô dôi dư sau khi sắp xếp, điều chuyển (nếu có) thực hiện bán theo quy định;</w:t>
      </w:r>
    </w:p>
    <w:p w14:paraId="0664B164" w14:textId="77777777" w:rsidR="009031D4" w:rsidRPr="008D529E" w:rsidRDefault="009031D4" w:rsidP="00200E02">
      <w:pPr>
        <w:numPr>
          <w:ilvl w:val="0"/>
          <w:numId w:val="20"/>
        </w:numPr>
        <w:tabs>
          <w:tab w:val="left" w:pos="993"/>
        </w:tabs>
        <w:spacing w:before="120" w:after="0" w:line="264" w:lineRule="auto"/>
        <w:ind w:left="0" w:firstLine="567"/>
        <w:jc w:val="both"/>
        <w:rPr>
          <w:rFonts w:ascii="Times New Roman" w:hAnsi="Times New Roman" w:cs="Times New Roman"/>
          <w:color w:val="000000" w:themeColor="text1"/>
          <w:sz w:val="27"/>
          <w:szCs w:val="27"/>
          <w:lang w:val="da-DK"/>
        </w:rPr>
      </w:pPr>
      <w:r w:rsidRPr="008D529E">
        <w:rPr>
          <w:rFonts w:ascii="Times New Roman" w:hAnsi="Times New Roman" w:cs="Times New Roman"/>
          <w:color w:val="000000" w:themeColor="text1"/>
          <w:sz w:val="27"/>
          <w:szCs w:val="27"/>
          <w:lang w:val="da-DK"/>
        </w:rPr>
        <w:t>Thực hiện mua sắm tài sản theo đúng tiêu chuẩn, định mức và chế độ quy định. Trình tự, thủ tục mua sắm tài sản của đơn vị phải bảo đảm thực hiện theo quy định của pháp luật và của EVN về đấu thầu; đảm bảo tiết kiệm, hiệu quả. Tài sản sau khi mua sắm phải hạch toán, báo cáo và quản lý, sử dụng theo đúng quy định của pháp luật về quản lý, sử dụng tài sản doanh nghiệp</w:t>
      </w:r>
      <w:r w:rsidR="00EF0670">
        <w:rPr>
          <w:rFonts w:ascii="Times New Roman" w:hAnsi="Times New Roman" w:cs="Times New Roman"/>
          <w:color w:val="000000" w:themeColor="text1"/>
          <w:sz w:val="27"/>
          <w:szCs w:val="27"/>
          <w:lang w:val="da-DK"/>
        </w:rPr>
        <w:t xml:space="preserve">. </w:t>
      </w:r>
      <w:r w:rsidR="00EF0670" w:rsidRPr="00510062">
        <w:rPr>
          <w:rFonts w:ascii="Times New Roman" w:hAnsi="Times New Roman" w:cs="Times New Roman"/>
          <w:color w:val="000000" w:themeColor="text1"/>
          <w:sz w:val="27"/>
          <w:szCs w:val="27"/>
          <w:lang w:val="da-DK"/>
        </w:rPr>
        <w:t>Thực hiện việc mua sắm theo phương thức tập trung đối với những hàng hóa, dịch vụ thuộc danh mục phải mua sắm tập trung theo quyết định của cấp có thẩm quyền</w:t>
      </w:r>
      <w:r w:rsidR="00EF0670">
        <w:rPr>
          <w:rFonts w:ascii="Times New Roman" w:hAnsi="Times New Roman" w:cs="Times New Roman"/>
          <w:color w:val="000000" w:themeColor="text1"/>
          <w:sz w:val="27"/>
          <w:szCs w:val="27"/>
          <w:lang w:val="da-DK"/>
        </w:rPr>
        <w:t>;</w:t>
      </w:r>
    </w:p>
    <w:p w14:paraId="5FF6014C" w14:textId="77777777" w:rsidR="009031D4" w:rsidRPr="008D529E" w:rsidRDefault="009031D4" w:rsidP="00200E02">
      <w:pPr>
        <w:numPr>
          <w:ilvl w:val="0"/>
          <w:numId w:val="20"/>
        </w:numPr>
        <w:tabs>
          <w:tab w:val="left" w:pos="993"/>
        </w:tabs>
        <w:spacing w:before="120" w:after="0" w:line="264" w:lineRule="auto"/>
        <w:ind w:left="0" w:firstLine="567"/>
        <w:jc w:val="both"/>
        <w:rPr>
          <w:rFonts w:ascii="Times New Roman" w:hAnsi="Times New Roman" w:cs="Times New Roman"/>
          <w:color w:val="000000" w:themeColor="text1"/>
          <w:sz w:val="27"/>
          <w:szCs w:val="27"/>
          <w:lang w:val="da-DK"/>
        </w:rPr>
      </w:pPr>
      <w:r w:rsidRPr="008D529E">
        <w:rPr>
          <w:rFonts w:ascii="Times New Roman" w:hAnsi="Times New Roman" w:cs="Times New Roman"/>
          <w:color w:val="000000" w:themeColor="text1"/>
          <w:sz w:val="27"/>
          <w:szCs w:val="27"/>
          <w:lang w:val="da-DK"/>
        </w:rPr>
        <w:t xml:space="preserve">Tài sản của các dự án sử dụng vốn nhà nước khi dự án kết thúc </w:t>
      </w:r>
      <w:r w:rsidR="00EB0A17">
        <w:rPr>
          <w:rFonts w:ascii="Times New Roman" w:hAnsi="Times New Roman" w:cs="Times New Roman"/>
          <w:color w:val="000000" w:themeColor="text1"/>
          <w:sz w:val="27"/>
          <w:szCs w:val="27"/>
          <w:lang w:val="da-DK"/>
        </w:rPr>
        <w:t xml:space="preserve">hoặc không còn nhu cầu sử dụng phải được xử lý kịp thời </w:t>
      </w:r>
      <w:r w:rsidRPr="008D529E">
        <w:rPr>
          <w:rFonts w:ascii="Times New Roman" w:hAnsi="Times New Roman" w:cs="Times New Roman"/>
          <w:color w:val="000000" w:themeColor="text1"/>
          <w:sz w:val="27"/>
          <w:szCs w:val="27"/>
          <w:lang w:val="da-DK"/>
        </w:rPr>
        <w:t>theo đúng quy định của pháp luật.</w:t>
      </w:r>
    </w:p>
    <w:p w14:paraId="7B9CB4BF" w14:textId="77777777" w:rsidR="009031D4" w:rsidRPr="008D529E" w:rsidRDefault="009031D4" w:rsidP="00200E02">
      <w:pPr>
        <w:numPr>
          <w:ilvl w:val="0"/>
          <w:numId w:val="5"/>
        </w:numPr>
        <w:tabs>
          <w:tab w:val="left" w:pos="851"/>
        </w:tabs>
        <w:spacing w:before="120" w:after="0" w:line="264" w:lineRule="auto"/>
        <w:ind w:left="0" w:firstLine="567"/>
        <w:jc w:val="both"/>
        <w:rPr>
          <w:rFonts w:ascii="Times New Roman" w:hAnsi="Times New Roman" w:cs="Times New Roman"/>
          <w:b/>
          <w:color w:val="000000" w:themeColor="text1"/>
          <w:sz w:val="27"/>
          <w:szCs w:val="27"/>
          <w:lang w:val="da-DK"/>
        </w:rPr>
      </w:pPr>
      <w:r w:rsidRPr="008D529E">
        <w:rPr>
          <w:rFonts w:ascii="Times New Roman" w:hAnsi="Times New Roman" w:cs="Times New Roman"/>
          <w:b/>
          <w:color w:val="000000" w:themeColor="text1"/>
          <w:sz w:val="27"/>
          <w:szCs w:val="27"/>
          <w:lang w:val="da-DK"/>
        </w:rPr>
        <w:t>Trong quản lý, khai thác, sử dụng tài nguyên</w:t>
      </w:r>
      <w:r w:rsidR="00EF0670">
        <w:rPr>
          <w:rFonts w:ascii="Times New Roman" w:hAnsi="Times New Roman" w:cs="Times New Roman"/>
          <w:b/>
          <w:color w:val="000000" w:themeColor="text1"/>
          <w:sz w:val="27"/>
          <w:szCs w:val="27"/>
          <w:lang w:val="da-DK"/>
        </w:rPr>
        <w:t xml:space="preserve"> và bảo vệ môi trường</w:t>
      </w:r>
    </w:p>
    <w:p w14:paraId="45CEF20E" w14:textId="77777777" w:rsidR="00EF0670" w:rsidRDefault="00EF0670" w:rsidP="00532B10">
      <w:pPr>
        <w:pStyle w:val="ListParagraph"/>
        <w:numPr>
          <w:ilvl w:val="3"/>
          <w:numId w:val="1"/>
        </w:numPr>
        <w:tabs>
          <w:tab w:val="left" w:pos="426"/>
          <w:tab w:val="left" w:pos="567"/>
          <w:tab w:val="left" w:pos="993"/>
        </w:tabs>
        <w:spacing w:before="120" w:after="120" w:line="269" w:lineRule="auto"/>
        <w:ind w:left="0" w:firstLine="567"/>
        <w:jc w:val="both"/>
        <w:rPr>
          <w:rFonts w:ascii="Times New Roman" w:hAnsi="Times New Roman" w:cs="Times New Roman"/>
          <w:color w:val="000000" w:themeColor="text1"/>
          <w:sz w:val="27"/>
          <w:szCs w:val="27"/>
          <w:lang w:val="da-DK"/>
        </w:rPr>
      </w:pPr>
      <w:r>
        <w:rPr>
          <w:rFonts w:ascii="Times New Roman" w:hAnsi="Times New Roman" w:cs="Times New Roman"/>
          <w:color w:val="000000" w:themeColor="text1"/>
          <w:sz w:val="27"/>
          <w:szCs w:val="27"/>
          <w:lang w:val="da-DK"/>
        </w:rPr>
        <w:lastRenderedPageBreak/>
        <w:t>Nghiên cứu t</w:t>
      </w:r>
      <w:r w:rsidRPr="00440D03">
        <w:rPr>
          <w:rFonts w:ascii="Times New Roman" w:hAnsi="Times New Roman" w:cs="Times New Roman"/>
          <w:color w:val="000000" w:themeColor="text1"/>
          <w:sz w:val="27"/>
          <w:szCs w:val="27"/>
          <w:lang w:val="da-DK"/>
        </w:rPr>
        <w:t>ăng cường nhập khẩu điện từ các nước trong khu vực và khuyến khích phát triển các dự án nguồn điện năng lượng tái tạo một cách có kiểm soát ở những khu vực có nhu cầu</w:t>
      </w:r>
      <w:r>
        <w:rPr>
          <w:rFonts w:ascii="Times New Roman" w:hAnsi="Times New Roman" w:cs="Times New Roman"/>
          <w:color w:val="000000" w:themeColor="text1"/>
          <w:sz w:val="27"/>
          <w:szCs w:val="27"/>
          <w:lang w:val="da-DK"/>
        </w:rPr>
        <w:t>.</w:t>
      </w:r>
    </w:p>
    <w:p w14:paraId="2F28E7DE" w14:textId="77777777" w:rsidR="00EF0670" w:rsidRDefault="00EF0670" w:rsidP="00532B10">
      <w:pPr>
        <w:pStyle w:val="ListParagraph"/>
        <w:numPr>
          <w:ilvl w:val="3"/>
          <w:numId w:val="1"/>
        </w:numPr>
        <w:tabs>
          <w:tab w:val="left" w:pos="426"/>
          <w:tab w:val="left" w:pos="567"/>
          <w:tab w:val="left" w:pos="993"/>
        </w:tabs>
        <w:spacing w:before="120" w:after="120" w:line="269" w:lineRule="auto"/>
        <w:ind w:left="0" w:firstLine="567"/>
        <w:jc w:val="both"/>
        <w:rPr>
          <w:rFonts w:ascii="Times New Roman" w:hAnsi="Times New Roman" w:cs="Times New Roman"/>
          <w:color w:val="000000" w:themeColor="text1"/>
          <w:sz w:val="27"/>
          <w:szCs w:val="27"/>
          <w:lang w:val="da-DK"/>
        </w:rPr>
      </w:pPr>
      <w:r w:rsidRPr="002E48A0">
        <w:rPr>
          <w:rFonts w:ascii="Times New Roman" w:hAnsi="Times New Roman" w:cs="Times New Roman"/>
          <w:color w:val="000000" w:themeColor="text1"/>
          <w:sz w:val="27"/>
          <w:szCs w:val="27"/>
          <w:lang w:val="da-DK"/>
        </w:rPr>
        <w:t>Xây dựng, hoàn thiện Quy chế quản lý nội bộ, Quy định, Quy trình, Hướng dẫn, Khung năng lực, Khung chính sách về công tác bảo vệ môi trường trong Tập đoàn Điện lực Quốc gia Việt Nam.</w:t>
      </w:r>
    </w:p>
    <w:p w14:paraId="4F53EEE3" w14:textId="77777777" w:rsidR="00EF0670" w:rsidRDefault="00EF0670" w:rsidP="00532B10">
      <w:pPr>
        <w:pStyle w:val="ListParagraph"/>
        <w:numPr>
          <w:ilvl w:val="3"/>
          <w:numId w:val="1"/>
        </w:numPr>
        <w:tabs>
          <w:tab w:val="left" w:pos="426"/>
          <w:tab w:val="left" w:pos="567"/>
          <w:tab w:val="left" w:pos="993"/>
        </w:tabs>
        <w:spacing w:before="120" w:after="120" w:line="269" w:lineRule="auto"/>
        <w:ind w:left="0" w:firstLine="567"/>
        <w:jc w:val="both"/>
        <w:rPr>
          <w:rFonts w:ascii="Times New Roman" w:hAnsi="Times New Roman" w:cs="Times New Roman"/>
          <w:color w:val="000000" w:themeColor="text1"/>
          <w:sz w:val="27"/>
          <w:szCs w:val="27"/>
          <w:lang w:val="da-DK"/>
        </w:rPr>
      </w:pPr>
      <w:r w:rsidRPr="00440D03">
        <w:rPr>
          <w:rFonts w:ascii="Times New Roman" w:hAnsi="Times New Roman" w:cs="Times New Roman"/>
          <w:color w:val="000000" w:themeColor="text1"/>
          <w:sz w:val="27"/>
          <w:szCs w:val="27"/>
          <w:lang w:val="da-DK"/>
        </w:rPr>
        <w:t>Thực hiện đúng và đủ: tất cả các quy định của pháp luật về BVMT, các Công ước/ Thỏa thuận quốc tế mà Việt Nam là thành viên (Công ước Stockholm, Công ước Basel, Thỏa thuận chung Paris về biến đổi khí hậu</w:t>
      </w:r>
      <w:r>
        <w:rPr>
          <w:rFonts w:ascii="Times New Roman" w:hAnsi="Times New Roman" w:cs="Times New Roman"/>
          <w:color w:val="000000" w:themeColor="text1"/>
          <w:sz w:val="27"/>
          <w:szCs w:val="27"/>
          <w:lang w:val="da-DK"/>
        </w:rPr>
        <w:t>, Thỏa thuận chung COP26 về ứng phó biến đổi khí hậu</w:t>
      </w:r>
      <w:r w:rsidRPr="00440D03">
        <w:rPr>
          <w:rFonts w:ascii="Times New Roman" w:hAnsi="Times New Roman" w:cs="Times New Roman"/>
          <w:color w:val="000000" w:themeColor="text1"/>
          <w:sz w:val="27"/>
          <w:szCs w:val="27"/>
          <w:lang w:val="da-DK"/>
        </w:rPr>
        <w:t>...), các quy định của các nhà tài trợ. Các nhà máy/ dự án/ công trình của EVN vận hành ổn định, tin cậy, an toàn, và đặc biệt không để x</w:t>
      </w:r>
      <w:r>
        <w:rPr>
          <w:rFonts w:ascii="Times New Roman" w:hAnsi="Times New Roman" w:cs="Times New Roman"/>
          <w:color w:val="000000" w:themeColor="text1"/>
          <w:sz w:val="27"/>
          <w:szCs w:val="27"/>
          <w:lang w:val="da-DK"/>
        </w:rPr>
        <w:t>ả</w:t>
      </w:r>
      <w:r w:rsidRPr="00440D03">
        <w:rPr>
          <w:rFonts w:ascii="Times New Roman" w:hAnsi="Times New Roman" w:cs="Times New Roman"/>
          <w:color w:val="000000" w:themeColor="text1"/>
          <w:sz w:val="27"/>
          <w:szCs w:val="27"/>
          <w:lang w:val="da-DK"/>
        </w:rPr>
        <w:t>y ra bất kỳ sự cố môi trường nào ảnh hưởng đến hoạt động đầu tư xây dựng, sản xuất kinh doanh và uy tín của Tập đoàn.</w:t>
      </w:r>
    </w:p>
    <w:p w14:paraId="62005FFE" w14:textId="77777777" w:rsidR="00EF0670" w:rsidRDefault="00EF0670" w:rsidP="00532B10">
      <w:pPr>
        <w:pStyle w:val="ListParagraph"/>
        <w:numPr>
          <w:ilvl w:val="3"/>
          <w:numId w:val="1"/>
        </w:numPr>
        <w:tabs>
          <w:tab w:val="left" w:pos="426"/>
          <w:tab w:val="left" w:pos="567"/>
          <w:tab w:val="left" w:pos="993"/>
        </w:tabs>
        <w:spacing w:before="120" w:after="120" w:line="269" w:lineRule="auto"/>
        <w:ind w:left="0" w:firstLine="567"/>
        <w:jc w:val="both"/>
        <w:rPr>
          <w:rFonts w:ascii="Times New Roman" w:hAnsi="Times New Roman" w:cs="Times New Roman"/>
          <w:color w:val="000000" w:themeColor="text1"/>
          <w:sz w:val="27"/>
          <w:szCs w:val="27"/>
          <w:lang w:val="da-DK"/>
        </w:rPr>
      </w:pPr>
      <w:r w:rsidRPr="00440D03">
        <w:rPr>
          <w:rFonts w:ascii="Times New Roman" w:hAnsi="Times New Roman" w:cs="Times New Roman"/>
          <w:color w:val="000000" w:themeColor="text1"/>
          <w:sz w:val="27"/>
          <w:szCs w:val="27"/>
          <w:lang w:val="da-DK"/>
        </w:rPr>
        <w:t>Rà soát tổng thể và triển khai nâng cấp công nghệ các nhà máy điện than đang vận hành để đáp ứng yêu cầu bảo vệ môi trường, phù hợp với điều kiện cụ thể ở từng giai đoạn.</w:t>
      </w:r>
    </w:p>
    <w:p w14:paraId="436F71D5" w14:textId="77777777" w:rsidR="00EF0670" w:rsidRPr="00826205" w:rsidRDefault="00EF0670" w:rsidP="00826205">
      <w:pPr>
        <w:pStyle w:val="ListParagraph"/>
        <w:numPr>
          <w:ilvl w:val="3"/>
          <w:numId w:val="1"/>
        </w:numPr>
        <w:tabs>
          <w:tab w:val="left" w:pos="426"/>
          <w:tab w:val="left" w:pos="567"/>
          <w:tab w:val="left" w:pos="993"/>
        </w:tabs>
        <w:spacing w:before="120" w:after="120" w:line="269" w:lineRule="auto"/>
        <w:ind w:left="0" w:firstLine="567"/>
        <w:jc w:val="both"/>
        <w:rPr>
          <w:rFonts w:ascii="Times New Roman" w:hAnsi="Times New Roman" w:cs="Times New Roman"/>
          <w:color w:val="000000" w:themeColor="text1"/>
          <w:sz w:val="27"/>
          <w:szCs w:val="27"/>
          <w:lang w:val="da-DK"/>
        </w:rPr>
      </w:pPr>
      <w:r w:rsidRPr="00440D03">
        <w:rPr>
          <w:rFonts w:ascii="Times New Roman" w:hAnsi="Times New Roman" w:cs="Times New Roman"/>
          <w:color w:val="000000" w:themeColor="text1"/>
          <w:sz w:val="27"/>
          <w:szCs w:val="27"/>
          <w:lang w:val="da-DK"/>
        </w:rPr>
        <w:t>Thực hiện các giải pháp tiết kiệm trong hoạt động bảo vệ môi trường cho EVN.</w:t>
      </w:r>
      <w:r w:rsidR="00826205">
        <w:rPr>
          <w:rFonts w:ascii="Times New Roman" w:hAnsi="Times New Roman" w:cs="Times New Roman"/>
          <w:color w:val="000000" w:themeColor="text1"/>
          <w:sz w:val="27"/>
          <w:szCs w:val="27"/>
          <w:lang w:val="da-DK"/>
        </w:rPr>
        <w:t xml:space="preserve"> </w:t>
      </w:r>
      <w:r w:rsidRPr="00826205">
        <w:rPr>
          <w:rFonts w:ascii="Times New Roman" w:hAnsi="Times New Roman" w:cs="Times New Roman"/>
          <w:color w:val="000000" w:themeColor="text1"/>
          <w:sz w:val="27"/>
          <w:szCs w:val="27"/>
          <w:lang w:val="da-DK"/>
        </w:rPr>
        <w:t>Các nhà máy nhiệt điện mới được đầu tư xây dựng theo công nghệ hiện đại, đảm bảo các tiêu chí về bảo vệ môi trường; Rà soát và triển khai nâng cấp công nghệ của các nhà máy điện than hiện có để đáp ứng yêu cầu bảo vệ môi trường.</w:t>
      </w:r>
    </w:p>
    <w:p w14:paraId="256EDB10" w14:textId="77777777" w:rsidR="00EF0670" w:rsidRDefault="00EF0670" w:rsidP="00532B10">
      <w:pPr>
        <w:pStyle w:val="ListParagraph"/>
        <w:numPr>
          <w:ilvl w:val="3"/>
          <w:numId w:val="1"/>
        </w:numPr>
        <w:tabs>
          <w:tab w:val="left" w:pos="426"/>
          <w:tab w:val="left" w:pos="567"/>
          <w:tab w:val="left" w:pos="993"/>
        </w:tabs>
        <w:spacing w:before="120" w:after="120" w:line="269" w:lineRule="auto"/>
        <w:ind w:left="0" w:firstLine="567"/>
        <w:jc w:val="both"/>
        <w:rPr>
          <w:rFonts w:ascii="Times New Roman" w:hAnsi="Times New Roman" w:cs="Times New Roman"/>
          <w:color w:val="000000" w:themeColor="text1"/>
          <w:sz w:val="27"/>
          <w:szCs w:val="27"/>
          <w:lang w:val="da-DK"/>
        </w:rPr>
      </w:pPr>
      <w:r w:rsidRPr="003B1C1A">
        <w:rPr>
          <w:rFonts w:ascii="Times New Roman" w:hAnsi="Times New Roman" w:cs="Times New Roman"/>
          <w:color w:val="000000" w:themeColor="text1"/>
          <w:sz w:val="27"/>
          <w:szCs w:val="27"/>
          <w:lang w:val="da-DK"/>
        </w:rPr>
        <w:t>Nghiên cứu xây dựng nhà máy thuỷ điện cột nước thấp để khai thác hiệu quả tài nguyên nước và tăng cường nguồn cấp điện quốc gia.</w:t>
      </w:r>
    </w:p>
    <w:p w14:paraId="28D6B0C2" w14:textId="77777777" w:rsidR="009031D4" w:rsidRPr="00EF0670" w:rsidRDefault="00EF0670" w:rsidP="00532B10">
      <w:pPr>
        <w:pStyle w:val="ListParagraph"/>
        <w:numPr>
          <w:ilvl w:val="3"/>
          <w:numId w:val="1"/>
        </w:numPr>
        <w:tabs>
          <w:tab w:val="left" w:pos="426"/>
          <w:tab w:val="left" w:pos="567"/>
          <w:tab w:val="left" w:pos="993"/>
        </w:tabs>
        <w:spacing w:before="120" w:after="120" w:line="269" w:lineRule="auto"/>
        <w:ind w:left="0" w:firstLine="567"/>
        <w:jc w:val="both"/>
        <w:rPr>
          <w:rFonts w:ascii="Times New Roman" w:hAnsi="Times New Roman" w:cs="Times New Roman"/>
          <w:color w:val="000000" w:themeColor="text1"/>
          <w:sz w:val="27"/>
          <w:szCs w:val="27"/>
          <w:lang w:val="da-DK"/>
        </w:rPr>
      </w:pPr>
      <w:r w:rsidRPr="00EF0670">
        <w:rPr>
          <w:rFonts w:ascii="Times New Roman" w:hAnsi="Times New Roman" w:cs="Times New Roman"/>
          <w:color w:val="000000" w:themeColor="text1"/>
          <w:sz w:val="27"/>
          <w:szCs w:val="27"/>
          <w:lang w:val="da-DK"/>
        </w:rPr>
        <w:t>Nghiên cứu đầu tư các hệ thống tích năng lượng (BESS) để bổ sung nguồn phủ đỉnh cho HTĐ miền Bắc và tại một số khu vực nhiều nguồn điện mặt trời</w:t>
      </w:r>
      <w:r w:rsidR="009751EC" w:rsidRPr="00EF0670">
        <w:rPr>
          <w:rFonts w:ascii="Times New Roman" w:hAnsi="Times New Roman" w:cs="Times New Roman"/>
          <w:color w:val="000000" w:themeColor="text1"/>
          <w:sz w:val="27"/>
          <w:szCs w:val="27"/>
          <w:lang w:val="da-DK"/>
        </w:rPr>
        <w:t>.</w:t>
      </w:r>
    </w:p>
    <w:p w14:paraId="4F47C1F1" w14:textId="77777777" w:rsidR="009031D4" w:rsidRPr="008D529E" w:rsidRDefault="009031D4" w:rsidP="00200E02">
      <w:pPr>
        <w:numPr>
          <w:ilvl w:val="0"/>
          <w:numId w:val="5"/>
        </w:numPr>
        <w:tabs>
          <w:tab w:val="left" w:pos="851"/>
        </w:tabs>
        <w:spacing w:before="120" w:after="0" w:line="264" w:lineRule="auto"/>
        <w:ind w:left="0" w:firstLine="567"/>
        <w:jc w:val="both"/>
        <w:rPr>
          <w:rFonts w:ascii="Times New Roman" w:hAnsi="Times New Roman" w:cs="Times New Roman"/>
          <w:b/>
          <w:color w:val="000000" w:themeColor="text1"/>
          <w:sz w:val="27"/>
          <w:szCs w:val="27"/>
          <w:lang w:val="da-DK"/>
        </w:rPr>
      </w:pPr>
      <w:r w:rsidRPr="008D529E">
        <w:rPr>
          <w:rFonts w:ascii="Times New Roman" w:hAnsi="Times New Roman" w:cs="Times New Roman"/>
          <w:b/>
          <w:color w:val="000000" w:themeColor="text1"/>
          <w:sz w:val="27"/>
          <w:szCs w:val="27"/>
          <w:lang w:val="da-DK"/>
        </w:rPr>
        <w:t xml:space="preserve">Trong quản lý, sử dụng lao động và thời gian lao động </w:t>
      </w:r>
    </w:p>
    <w:p w14:paraId="0EE80EA0" w14:textId="77777777" w:rsidR="00EF0670" w:rsidRPr="00510062" w:rsidRDefault="00EF0670" w:rsidP="00532B10">
      <w:pPr>
        <w:pStyle w:val="ListParagraph"/>
        <w:numPr>
          <w:ilvl w:val="0"/>
          <w:numId w:val="10"/>
        </w:numPr>
        <w:tabs>
          <w:tab w:val="left" w:pos="851"/>
        </w:tabs>
        <w:spacing w:before="120" w:after="120" w:line="269" w:lineRule="auto"/>
        <w:ind w:left="0" w:firstLine="567"/>
        <w:contextualSpacing w:val="0"/>
        <w:jc w:val="both"/>
        <w:rPr>
          <w:rFonts w:ascii="Times New Roman" w:hAnsi="Times New Roman" w:cs="Times New Roman"/>
          <w:color w:val="000000" w:themeColor="text1"/>
          <w:sz w:val="27"/>
          <w:szCs w:val="27"/>
          <w:lang w:val="da-DK"/>
        </w:rPr>
      </w:pPr>
      <w:r w:rsidRPr="00510062">
        <w:rPr>
          <w:rFonts w:ascii="Times New Roman" w:hAnsi="Times New Roman" w:cs="Times New Roman"/>
          <w:color w:val="000000" w:themeColor="text1"/>
          <w:sz w:val="27"/>
          <w:szCs w:val="27"/>
          <w:lang w:val="da-DK"/>
        </w:rPr>
        <w:t>Đào tạo phát triển và nâng cao chất lượng nguồn nhân lực chất lượng cao,</w:t>
      </w:r>
      <w:r>
        <w:rPr>
          <w:rFonts w:ascii="Times New Roman" w:hAnsi="Times New Roman" w:cs="Times New Roman"/>
          <w:color w:val="000000" w:themeColor="text1"/>
          <w:sz w:val="27"/>
          <w:szCs w:val="27"/>
          <w:lang w:val="da-DK"/>
        </w:rPr>
        <w:t xml:space="preserve"> lực lượng quản lý kỹ thuật – vận hành,</w:t>
      </w:r>
      <w:r w:rsidRPr="00510062">
        <w:rPr>
          <w:rFonts w:ascii="Times New Roman" w:hAnsi="Times New Roman" w:cs="Times New Roman"/>
          <w:color w:val="000000" w:themeColor="text1"/>
          <w:sz w:val="27"/>
          <w:szCs w:val="27"/>
          <w:lang w:val="da-DK"/>
        </w:rPr>
        <w:t xml:space="preserve"> đáp ứng yêu cầu phát triển và hiện đại hóa của Tập đoàn.</w:t>
      </w:r>
    </w:p>
    <w:p w14:paraId="7785BBF4" w14:textId="77777777" w:rsidR="00EF0670" w:rsidRPr="00663898" w:rsidRDefault="00EF0670" w:rsidP="00200E02">
      <w:pPr>
        <w:pStyle w:val="ListParagraph"/>
        <w:widowControl w:val="0"/>
        <w:numPr>
          <w:ilvl w:val="0"/>
          <w:numId w:val="9"/>
        </w:numPr>
        <w:spacing w:before="120" w:after="120" w:line="269" w:lineRule="auto"/>
        <w:ind w:left="0" w:firstLine="425"/>
        <w:contextualSpacing w:val="0"/>
        <w:jc w:val="both"/>
        <w:rPr>
          <w:rFonts w:ascii="Times New Roman" w:eastAsia="SimSun" w:hAnsi="Times New Roman" w:cs="Times New Roman"/>
          <w:color w:val="000000" w:themeColor="text1"/>
          <w:sz w:val="27"/>
          <w:szCs w:val="27"/>
          <w:lang w:val="sv-FI"/>
        </w:rPr>
      </w:pPr>
      <w:r w:rsidRPr="00663898">
        <w:rPr>
          <w:rFonts w:ascii="Times New Roman" w:eastAsia="SimSun" w:hAnsi="Times New Roman" w:cs="Times New Roman"/>
          <w:sz w:val="27"/>
          <w:szCs w:val="27"/>
          <w:lang w:val="sv-FI"/>
        </w:rPr>
        <w:t>Tăng cường xây dựng và đổi mới các chương trình đào tạo bồi dưỡng cho lực lượng cán bộ quản lý các cấp, kỹ sư tài năng chuyên gia kỹ thuật và người lao động trực tiếp sản xuất để người lao động tiếp thu kiến thức, kỹ năng mới đáp ứng yêu cầu công việc. Tổ chức thường xuyên sát hạch trình độ, kỹ năng của người lao động để đảm bảo đủ năng lực thực hiện công việc theo quy trình quy định</w:t>
      </w:r>
      <w:r>
        <w:rPr>
          <w:rFonts w:ascii="Times New Roman" w:eastAsia="SimSun" w:hAnsi="Times New Roman" w:cs="Times New Roman"/>
          <w:sz w:val="27"/>
          <w:szCs w:val="27"/>
          <w:lang w:val="sv-FI"/>
        </w:rPr>
        <w:t>.</w:t>
      </w:r>
    </w:p>
    <w:p w14:paraId="608889CF" w14:textId="74A4BE28" w:rsidR="00EF0670" w:rsidRPr="00532B10" w:rsidRDefault="00EF0670" w:rsidP="00532B10">
      <w:pPr>
        <w:pStyle w:val="ListParagraph"/>
        <w:numPr>
          <w:ilvl w:val="0"/>
          <w:numId w:val="10"/>
        </w:numPr>
        <w:tabs>
          <w:tab w:val="left" w:pos="851"/>
        </w:tabs>
        <w:spacing w:before="120" w:after="120" w:line="269" w:lineRule="auto"/>
        <w:ind w:left="0" w:firstLine="567"/>
        <w:contextualSpacing w:val="0"/>
        <w:jc w:val="both"/>
        <w:rPr>
          <w:rFonts w:ascii="Times New Roman" w:hAnsi="Times New Roman" w:cs="Times New Roman"/>
          <w:color w:val="000000" w:themeColor="text1"/>
          <w:sz w:val="27"/>
          <w:szCs w:val="27"/>
          <w:lang w:val="da-DK"/>
        </w:rPr>
      </w:pPr>
      <w:r w:rsidRPr="00532B10">
        <w:rPr>
          <w:rFonts w:ascii="Times New Roman" w:hAnsi="Times New Roman" w:cs="Times New Roman"/>
          <w:color w:val="000000" w:themeColor="text1"/>
          <w:sz w:val="27"/>
          <w:szCs w:val="27"/>
          <w:lang w:val="da-DK"/>
        </w:rPr>
        <w:t xml:space="preserve">Đẩy mạnh ứng dụng tiến bộ khoa học, công nghệ trong quản lý vận hành hệ thống điện; Xây dựng hệ thống điện vận hành linh hoạt, khả năng tự động hóa cao từ sản xuất, truyền tải tới khâu phân phối điện; Rà soát sắp xếp lao động hợp lý để năng suất lao động </w:t>
      </w:r>
      <w:r w:rsidR="00004CFB" w:rsidRPr="00532B10">
        <w:rPr>
          <w:rFonts w:ascii="Times New Roman" w:hAnsi="Times New Roman" w:cs="Times New Roman"/>
          <w:color w:val="000000" w:themeColor="text1"/>
          <w:sz w:val="27"/>
          <w:szCs w:val="27"/>
          <w:lang w:val="da-DK"/>
        </w:rPr>
        <w:t xml:space="preserve">năm </w:t>
      </w:r>
      <w:r w:rsidR="00862408">
        <w:rPr>
          <w:rFonts w:ascii="Times New Roman" w:hAnsi="Times New Roman" w:cs="Times New Roman"/>
          <w:color w:val="000000" w:themeColor="text1"/>
          <w:sz w:val="27"/>
          <w:szCs w:val="27"/>
          <w:lang w:val="da-DK"/>
        </w:rPr>
        <w:t>2023</w:t>
      </w:r>
      <w:r w:rsidRPr="00532B10">
        <w:rPr>
          <w:rFonts w:ascii="Times New Roman" w:hAnsi="Times New Roman" w:cs="Times New Roman"/>
          <w:color w:val="000000" w:themeColor="text1"/>
          <w:sz w:val="27"/>
          <w:szCs w:val="27"/>
          <w:lang w:val="da-DK"/>
        </w:rPr>
        <w:t xml:space="preserve"> </w:t>
      </w:r>
      <w:r w:rsidR="00065CCB" w:rsidRPr="00065CCB">
        <w:rPr>
          <w:rFonts w:ascii="Times New Roman" w:hAnsi="Times New Roman" w:cs="Times New Roman"/>
          <w:sz w:val="27"/>
          <w:szCs w:val="27"/>
        </w:rPr>
        <w:t>vượt chỉ tiêu kế hoạch năm</w:t>
      </w:r>
      <w:r w:rsidRPr="00532B10">
        <w:rPr>
          <w:rFonts w:ascii="Times New Roman" w:hAnsi="Times New Roman" w:cs="Times New Roman"/>
          <w:color w:val="000000" w:themeColor="text1"/>
          <w:sz w:val="27"/>
          <w:szCs w:val="27"/>
          <w:lang w:val="da-DK"/>
        </w:rPr>
        <w:t>;</w:t>
      </w:r>
    </w:p>
    <w:p w14:paraId="711BA1F0" w14:textId="77777777" w:rsidR="00EF0670" w:rsidRPr="00532B10" w:rsidRDefault="00EF0670" w:rsidP="00532B10">
      <w:pPr>
        <w:pStyle w:val="ListParagraph"/>
        <w:numPr>
          <w:ilvl w:val="0"/>
          <w:numId w:val="10"/>
        </w:numPr>
        <w:tabs>
          <w:tab w:val="left" w:pos="851"/>
        </w:tabs>
        <w:spacing w:before="120" w:after="120" w:line="269" w:lineRule="auto"/>
        <w:ind w:left="0" w:firstLine="567"/>
        <w:contextualSpacing w:val="0"/>
        <w:jc w:val="both"/>
        <w:rPr>
          <w:rFonts w:ascii="Times New Roman" w:hAnsi="Times New Roman" w:cs="Times New Roman"/>
          <w:color w:val="000000" w:themeColor="text1"/>
          <w:sz w:val="27"/>
          <w:szCs w:val="27"/>
          <w:lang w:val="da-DK"/>
        </w:rPr>
      </w:pPr>
      <w:r w:rsidRPr="00532B10">
        <w:rPr>
          <w:rFonts w:ascii="Times New Roman" w:hAnsi="Times New Roman" w:cs="Times New Roman"/>
          <w:color w:val="000000" w:themeColor="text1"/>
          <w:sz w:val="27"/>
          <w:szCs w:val="27"/>
          <w:lang w:val="da-DK"/>
        </w:rPr>
        <w:t>Thực hiện quản lý chặt chẽ lao động, kiểm tra, giám sát chất lượng và bảo đảm hiệu quả công việc của cán bộ, công chức, viên chức, người lao động tại các cơ quan, đơn vị;</w:t>
      </w:r>
    </w:p>
    <w:p w14:paraId="4C2068ED" w14:textId="77777777" w:rsidR="00EF0670" w:rsidRPr="00532B10" w:rsidRDefault="00EF0670" w:rsidP="00532B10">
      <w:pPr>
        <w:pStyle w:val="ListParagraph"/>
        <w:numPr>
          <w:ilvl w:val="0"/>
          <w:numId w:val="10"/>
        </w:numPr>
        <w:tabs>
          <w:tab w:val="left" w:pos="851"/>
        </w:tabs>
        <w:spacing w:before="120" w:after="120" w:line="269" w:lineRule="auto"/>
        <w:ind w:left="0" w:firstLine="567"/>
        <w:contextualSpacing w:val="0"/>
        <w:jc w:val="both"/>
        <w:rPr>
          <w:rFonts w:ascii="Times New Roman" w:hAnsi="Times New Roman" w:cs="Times New Roman"/>
          <w:color w:val="000000" w:themeColor="text1"/>
          <w:sz w:val="27"/>
          <w:szCs w:val="27"/>
          <w:lang w:val="da-DK"/>
        </w:rPr>
      </w:pPr>
      <w:r w:rsidRPr="00532B10">
        <w:rPr>
          <w:rFonts w:ascii="Times New Roman" w:hAnsi="Times New Roman" w:cs="Times New Roman"/>
          <w:color w:val="000000" w:themeColor="text1"/>
          <w:sz w:val="27"/>
          <w:szCs w:val="27"/>
          <w:lang w:val="da-DK"/>
        </w:rPr>
        <w:lastRenderedPageBreak/>
        <w:t>Kiểm soát chặt chẽ chỉ tiêu tuyển dụng lao động mới hàng năm của từng đơn vị. Rà soát, điều chuyển hợp lý lao động hiện có, mở rộng hình thức thuê ngoài lao động cho các công việc phụ trợ; Áp dụng các cơ chế, chính sách để giải quyết lao động dôi dư, lao động lớn tuổi, sức khỏe không đáp ứng yêu cầu công việc để tuyển dụng lao động thay thế có năng lực.</w:t>
      </w:r>
    </w:p>
    <w:p w14:paraId="126625F1" w14:textId="77777777" w:rsidR="00EF0670" w:rsidRPr="009266FA" w:rsidRDefault="00EF0670" w:rsidP="009266FA">
      <w:pPr>
        <w:pStyle w:val="ListParagraph"/>
        <w:numPr>
          <w:ilvl w:val="0"/>
          <w:numId w:val="10"/>
        </w:numPr>
        <w:tabs>
          <w:tab w:val="left" w:pos="851"/>
        </w:tabs>
        <w:spacing w:before="120" w:after="120" w:line="269" w:lineRule="auto"/>
        <w:ind w:left="0" w:firstLine="567"/>
        <w:contextualSpacing w:val="0"/>
        <w:jc w:val="both"/>
        <w:rPr>
          <w:rFonts w:ascii="Times New Roman" w:hAnsi="Times New Roman" w:cs="Times New Roman"/>
          <w:color w:val="000000" w:themeColor="text1"/>
          <w:sz w:val="27"/>
          <w:szCs w:val="27"/>
          <w:lang w:val="da-DK"/>
        </w:rPr>
      </w:pPr>
      <w:r w:rsidRPr="00532B10">
        <w:rPr>
          <w:rFonts w:ascii="Times New Roman" w:hAnsi="Times New Roman" w:cs="Times New Roman"/>
          <w:color w:val="000000" w:themeColor="text1"/>
          <w:sz w:val="27"/>
          <w:szCs w:val="27"/>
          <w:lang w:val="da-DK"/>
        </w:rPr>
        <w:t>Tiếp tục sửa đổi, hoàn thiện cơ chế, chính sách về tiền lương đảm bảo tính khoa học, minh bạch, phù hợp với thị trường, tình hình của EVN và các đơn vị, xây dựng quan hệ lao động hài hòa, tạo động lực nâng cao chất lượng nguồn nhân lực; Tiền lương của người quản lý cần được xác định và trả lương gắn với hiệu quả sản xuất, kinh doanh, kết quả quản lý, điều hành.</w:t>
      </w:r>
    </w:p>
    <w:p w14:paraId="73CA39DB" w14:textId="77777777" w:rsidR="00EF0670" w:rsidRPr="00532B10" w:rsidRDefault="00EF0670" w:rsidP="00532B10">
      <w:pPr>
        <w:pStyle w:val="ListParagraph"/>
        <w:numPr>
          <w:ilvl w:val="0"/>
          <w:numId w:val="10"/>
        </w:numPr>
        <w:tabs>
          <w:tab w:val="left" w:pos="851"/>
        </w:tabs>
        <w:spacing w:before="120" w:after="120" w:line="269" w:lineRule="auto"/>
        <w:ind w:left="0" w:firstLine="567"/>
        <w:contextualSpacing w:val="0"/>
        <w:jc w:val="both"/>
        <w:rPr>
          <w:rFonts w:ascii="Times New Roman" w:hAnsi="Times New Roman" w:cs="Times New Roman"/>
          <w:color w:val="000000" w:themeColor="text1"/>
          <w:sz w:val="27"/>
          <w:szCs w:val="27"/>
          <w:lang w:val="da-DK"/>
        </w:rPr>
      </w:pPr>
      <w:r w:rsidRPr="00532B10">
        <w:rPr>
          <w:rFonts w:ascii="Times New Roman" w:hAnsi="Times New Roman" w:cs="Times New Roman"/>
          <w:color w:val="000000" w:themeColor="text1"/>
          <w:sz w:val="27"/>
          <w:szCs w:val="27"/>
          <w:lang w:val="da-DK"/>
        </w:rPr>
        <w:t>Cải cách thủ tục hành chính, quy trình nghiệp vụ nhằm cải thiện chỉ số tiếp cận điện năng, đáp ứng nhanh nhất yêu cầu cấp điện cho các phụ tải mới để tăng sản lượng và doanh thu.</w:t>
      </w:r>
    </w:p>
    <w:p w14:paraId="301A8650" w14:textId="77777777" w:rsidR="009031D4" w:rsidRPr="00532B10" w:rsidRDefault="009266FA" w:rsidP="00532B10">
      <w:pPr>
        <w:pStyle w:val="ListParagraph"/>
        <w:numPr>
          <w:ilvl w:val="0"/>
          <w:numId w:val="10"/>
        </w:numPr>
        <w:tabs>
          <w:tab w:val="left" w:pos="851"/>
        </w:tabs>
        <w:spacing w:before="120" w:after="120" w:line="269" w:lineRule="auto"/>
        <w:ind w:left="0" w:firstLine="567"/>
        <w:contextualSpacing w:val="0"/>
        <w:jc w:val="both"/>
        <w:rPr>
          <w:rFonts w:ascii="Times New Roman" w:hAnsi="Times New Roman" w:cs="Times New Roman"/>
          <w:color w:val="000000" w:themeColor="text1"/>
          <w:sz w:val="27"/>
          <w:szCs w:val="27"/>
          <w:lang w:val="da-DK"/>
        </w:rPr>
      </w:pPr>
      <w:r>
        <w:rPr>
          <w:rFonts w:ascii="Times New Roman" w:hAnsi="Times New Roman" w:cs="Times New Roman"/>
          <w:color w:val="000000" w:themeColor="text1"/>
          <w:sz w:val="27"/>
          <w:szCs w:val="27"/>
          <w:lang w:val="da-DK"/>
        </w:rPr>
        <w:t>Tiếp tục đ</w:t>
      </w:r>
      <w:r w:rsidR="00EF0670" w:rsidRPr="00532B10">
        <w:rPr>
          <w:rFonts w:ascii="Times New Roman" w:hAnsi="Times New Roman" w:cs="Times New Roman"/>
          <w:color w:val="000000" w:themeColor="text1"/>
          <w:sz w:val="27"/>
          <w:szCs w:val="27"/>
          <w:lang w:val="da-DK"/>
        </w:rPr>
        <w:t>ẩy mạnh chuyển đổi số trong Tập đoàn: hướng đến các hoạt động của Tập đoàn được số hóa, các hoạt động chưa tự động thành tự động và ứng dụng công nghệ mới nhằm nâng cao (i) Hiệu quả sản xuất kinh doanh; (ii) Chất lượng dịch vụ; (iii) Năng suất lao động; (iv) Năng lực quản trị</w:t>
      </w:r>
      <w:r w:rsidR="00C97989" w:rsidRPr="00532B10">
        <w:rPr>
          <w:rFonts w:ascii="Times New Roman" w:hAnsi="Times New Roman" w:cs="Times New Roman"/>
          <w:color w:val="000000" w:themeColor="text1"/>
          <w:sz w:val="27"/>
          <w:szCs w:val="27"/>
          <w:lang w:val="da-DK"/>
        </w:rPr>
        <w:t>.</w:t>
      </w:r>
    </w:p>
    <w:p w14:paraId="049F795E" w14:textId="77777777" w:rsidR="009031D4" w:rsidRPr="00C372E0" w:rsidRDefault="009031D4" w:rsidP="00200E02">
      <w:pPr>
        <w:pStyle w:val="ListParagraph"/>
        <w:numPr>
          <w:ilvl w:val="0"/>
          <w:numId w:val="4"/>
        </w:numPr>
        <w:shd w:val="clear" w:color="auto" w:fill="FFFFFF"/>
        <w:tabs>
          <w:tab w:val="left" w:pos="567"/>
        </w:tabs>
        <w:spacing w:before="120" w:after="0" w:line="264" w:lineRule="auto"/>
        <w:ind w:left="567" w:hanging="567"/>
        <w:contextualSpacing w:val="0"/>
        <w:jc w:val="both"/>
        <w:rPr>
          <w:rFonts w:ascii="Times New Roman" w:eastAsia="Times New Roman" w:hAnsi="Times New Roman" w:cs="Times New Roman"/>
          <w:b/>
          <w:bCs/>
          <w:color w:val="000000" w:themeColor="text1"/>
          <w:sz w:val="27"/>
          <w:szCs w:val="27"/>
          <w:lang w:val="vi-VN" w:eastAsia="en-GB"/>
        </w:rPr>
      </w:pPr>
      <w:bookmarkStart w:id="4" w:name="muc_3"/>
      <w:r w:rsidRPr="00C372E0">
        <w:rPr>
          <w:rFonts w:ascii="Times New Roman" w:eastAsia="Times New Roman" w:hAnsi="Times New Roman" w:cs="Times New Roman"/>
          <w:b/>
          <w:bCs/>
          <w:color w:val="000000" w:themeColor="text1"/>
          <w:sz w:val="27"/>
          <w:szCs w:val="27"/>
          <w:lang w:val="vi-VN" w:eastAsia="en-GB"/>
        </w:rPr>
        <w:t>GIẢI PHÁP THỰC HIỆN MỤC TIÊU, CHỈ TIÊU TIẾT KIỆM</w:t>
      </w:r>
      <w:bookmarkEnd w:id="4"/>
    </w:p>
    <w:p w14:paraId="74FFB781" w14:textId="77777777" w:rsidR="009031D4" w:rsidRPr="00DA6295" w:rsidRDefault="009031D4" w:rsidP="00200E02">
      <w:pPr>
        <w:pStyle w:val="ListParagraph"/>
        <w:numPr>
          <w:ilvl w:val="0"/>
          <w:numId w:val="11"/>
        </w:numPr>
        <w:tabs>
          <w:tab w:val="left" w:pos="851"/>
        </w:tabs>
        <w:spacing w:before="120" w:after="0" w:line="264" w:lineRule="auto"/>
        <w:ind w:left="0" w:firstLine="567"/>
        <w:contextualSpacing w:val="0"/>
        <w:jc w:val="both"/>
        <w:rPr>
          <w:rFonts w:ascii="Times New Roman" w:hAnsi="Times New Roman" w:cs="Times New Roman"/>
          <w:b/>
          <w:color w:val="000000" w:themeColor="text1"/>
          <w:sz w:val="27"/>
          <w:szCs w:val="27"/>
          <w:lang w:val="vi-VN"/>
        </w:rPr>
      </w:pPr>
      <w:r w:rsidRPr="00DA6295">
        <w:rPr>
          <w:rFonts w:ascii="Times New Roman" w:hAnsi="Times New Roman" w:cs="Times New Roman"/>
          <w:b/>
          <w:color w:val="000000" w:themeColor="text1"/>
          <w:sz w:val="27"/>
          <w:szCs w:val="27"/>
          <w:lang w:val="vi-VN"/>
        </w:rPr>
        <w:t>Thống nhất công tác chỉ đạo THTK, CLP từ Tập đoàn đến các đơn vị</w:t>
      </w:r>
    </w:p>
    <w:p w14:paraId="112FBE16" w14:textId="77777777" w:rsidR="009031D4" w:rsidRPr="008D529E" w:rsidRDefault="00D7325C" w:rsidP="00997BED">
      <w:pPr>
        <w:spacing w:before="120" w:after="0" w:line="264" w:lineRule="auto"/>
        <w:ind w:firstLine="567"/>
        <w:jc w:val="both"/>
        <w:rPr>
          <w:rFonts w:ascii="Times New Roman" w:hAnsi="Times New Roman" w:cs="Times New Roman"/>
          <w:color w:val="000000" w:themeColor="text1"/>
          <w:sz w:val="27"/>
          <w:szCs w:val="27"/>
          <w:lang w:val="vi-VN"/>
        </w:rPr>
      </w:pPr>
      <w:r>
        <w:rPr>
          <w:rFonts w:ascii="Times New Roman" w:hAnsi="Times New Roman" w:cs="Times New Roman"/>
          <w:color w:val="000000" w:themeColor="text1"/>
          <w:sz w:val="27"/>
          <w:szCs w:val="27"/>
          <w:lang w:val="en-AU"/>
        </w:rPr>
        <w:t>Chủ tịch Hội đồng thành viên/</w:t>
      </w:r>
      <w:r w:rsidR="009031D4" w:rsidRPr="008D529E">
        <w:rPr>
          <w:rFonts w:ascii="Times New Roman" w:hAnsi="Times New Roman" w:cs="Times New Roman"/>
          <w:color w:val="000000" w:themeColor="text1"/>
          <w:sz w:val="27"/>
          <w:szCs w:val="27"/>
          <w:lang w:val="vi-VN"/>
        </w:rPr>
        <w:t xml:space="preserve">Tổng giám đốc/Giám đốc/Thủ trưởng các đơn vị thành viên Tập đoàn trong phạm vi quản lý của mình có trách nhiệm chỉ đạo thống nhất việc thực hiện các mục tiêu, chỉ tiêu THTK, CLP của năm </w:t>
      </w:r>
      <w:r w:rsidR="00862408">
        <w:rPr>
          <w:rFonts w:ascii="Times New Roman" w:hAnsi="Times New Roman" w:cs="Times New Roman"/>
          <w:color w:val="000000" w:themeColor="text1"/>
          <w:sz w:val="27"/>
          <w:szCs w:val="27"/>
          <w:lang w:val="vi-VN"/>
        </w:rPr>
        <w:t>2023</w:t>
      </w:r>
      <w:r w:rsidR="009031D4" w:rsidRPr="008D529E">
        <w:rPr>
          <w:rFonts w:ascii="Times New Roman" w:hAnsi="Times New Roman" w:cs="Times New Roman"/>
          <w:color w:val="000000" w:themeColor="text1"/>
          <w:sz w:val="27"/>
          <w:szCs w:val="27"/>
          <w:lang w:val="vi-VN"/>
        </w:rPr>
        <w:t>, xác định đây là nhiệm vụ quan trọng, xuyên suốt cả nhiệm kỳ công tác; xây dựng kế hoạch thực hiện cụ thể các mục tiêu, chỉ tiêu tiết kiệm cho từng năm, từng lĩnh vực; phân công rõ ràng trách nhiệm của từng cơ quan, tổ chức, đơn vị; tăng cường kiểm tra, đôn đốc việc thực hiện các mục tiêu, chỉ tiêu tiết kiệm. Quy định kết quả THTK, CLP là tiêu chí để đánh giá công tác thi đua, khen thưởng và bổ nhiệm cán bộ.</w:t>
      </w:r>
    </w:p>
    <w:p w14:paraId="6F9C0CF5" w14:textId="77777777" w:rsidR="009031D4" w:rsidRPr="00DA6295" w:rsidRDefault="009031D4" w:rsidP="00200E02">
      <w:pPr>
        <w:pStyle w:val="ListParagraph"/>
        <w:numPr>
          <w:ilvl w:val="0"/>
          <w:numId w:val="11"/>
        </w:numPr>
        <w:tabs>
          <w:tab w:val="left" w:pos="851"/>
        </w:tabs>
        <w:spacing w:before="120" w:after="0" w:line="264" w:lineRule="auto"/>
        <w:ind w:left="0" w:firstLine="567"/>
        <w:contextualSpacing w:val="0"/>
        <w:jc w:val="both"/>
        <w:rPr>
          <w:rFonts w:ascii="Times New Roman" w:hAnsi="Times New Roman" w:cs="Times New Roman"/>
          <w:b/>
          <w:color w:val="000000" w:themeColor="text1"/>
          <w:sz w:val="27"/>
          <w:szCs w:val="27"/>
          <w:lang w:val="vi-VN"/>
        </w:rPr>
      </w:pPr>
      <w:r w:rsidRPr="00DA6295">
        <w:rPr>
          <w:rFonts w:ascii="Times New Roman" w:hAnsi="Times New Roman" w:cs="Times New Roman"/>
          <w:b/>
          <w:color w:val="000000" w:themeColor="text1"/>
          <w:sz w:val="27"/>
          <w:szCs w:val="27"/>
          <w:lang w:val="vi-VN"/>
        </w:rPr>
        <w:t>Tăng cường công tác tuyên truyền, giáo dục nâng cao nhận thức, đặc biệt là đề cao trách nhiệm của người đứng đầu trong THTK, CLP</w:t>
      </w:r>
    </w:p>
    <w:p w14:paraId="50AA1155" w14:textId="77777777" w:rsidR="009031D4" w:rsidRPr="008D529E" w:rsidRDefault="009031D4" w:rsidP="00200E02">
      <w:pPr>
        <w:pStyle w:val="ListParagraph"/>
        <w:numPr>
          <w:ilvl w:val="0"/>
          <w:numId w:val="12"/>
        </w:numPr>
        <w:tabs>
          <w:tab w:val="left" w:pos="851"/>
        </w:tabs>
        <w:spacing w:before="120" w:after="0" w:line="264" w:lineRule="auto"/>
        <w:ind w:left="0" w:firstLine="567"/>
        <w:contextualSpacing w:val="0"/>
        <w:jc w:val="both"/>
        <w:rPr>
          <w:rFonts w:ascii="Times New Roman" w:hAnsi="Times New Roman" w:cs="Times New Roman"/>
          <w:color w:val="000000" w:themeColor="text1"/>
          <w:sz w:val="27"/>
          <w:szCs w:val="27"/>
          <w:lang w:val="vi-VN"/>
        </w:rPr>
      </w:pPr>
      <w:r w:rsidRPr="008D529E">
        <w:rPr>
          <w:rFonts w:ascii="Times New Roman" w:hAnsi="Times New Roman" w:cs="Times New Roman"/>
          <w:color w:val="000000" w:themeColor="text1"/>
          <w:sz w:val="27"/>
          <w:szCs w:val="27"/>
          <w:lang w:val="vi-VN"/>
        </w:rPr>
        <w:t>Tiếp tục thông tin, phổ biến pháp luật về THTK, CLP và các chủ trương, chính sách của Đảng và Nhà nước, Tập đoàn có liên quan đến THTK, CLP thông qua bản tin nội bộ, hội nghị quán triệt, tập huấn để tuyên truyền, giáo dục sâu rộng đến đội ngũ cán bộ, người lao động trong doanh nghiệp nhằm nâng cao nhận thức, trách nhiệm về mục tiêu, yêu cầu, ý nghĩa của công tác THTK, CLP. Qua đó nâng cao trách nhiệm, thống nhất nhận thức và hành động của từng đơn vị và mỗi CBCNV, đặc biệt là trách nhiệm của người đứng đầu đơn vị trong THTK, CLP;</w:t>
      </w:r>
    </w:p>
    <w:p w14:paraId="2767CD50" w14:textId="77777777" w:rsidR="009031D4" w:rsidRPr="008D529E" w:rsidRDefault="009031D4" w:rsidP="00200E02">
      <w:pPr>
        <w:pStyle w:val="ListParagraph"/>
        <w:numPr>
          <w:ilvl w:val="0"/>
          <w:numId w:val="12"/>
        </w:numPr>
        <w:tabs>
          <w:tab w:val="left" w:pos="851"/>
        </w:tabs>
        <w:spacing w:before="120" w:after="0" w:line="264" w:lineRule="auto"/>
        <w:ind w:left="0" w:firstLine="567"/>
        <w:contextualSpacing w:val="0"/>
        <w:jc w:val="both"/>
        <w:rPr>
          <w:rFonts w:ascii="Times New Roman" w:hAnsi="Times New Roman" w:cs="Times New Roman"/>
          <w:color w:val="000000" w:themeColor="text1"/>
          <w:sz w:val="27"/>
          <w:szCs w:val="27"/>
          <w:lang w:val="vi-VN"/>
        </w:rPr>
      </w:pPr>
      <w:r w:rsidRPr="008D529E">
        <w:rPr>
          <w:rFonts w:ascii="Times New Roman" w:hAnsi="Times New Roman" w:cs="Times New Roman"/>
          <w:color w:val="000000" w:themeColor="text1"/>
          <w:sz w:val="27"/>
          <w:szCs w:val="27"/>
          <w:lang w:val="vi-VN"/>
        </w:rPr>
        <w:t xml:space="preserve">Ban </w:t>
      </w:r>
      <w:r w:rsidR="00840616">
        <w:rPr>
          <w:rFonts w:ascii="Times New Roman" w:hAnsi="Times New Roman" w:cs="Times New Roman"/>
          <w:color w:val="000000" w:themeColor="text1"/>
          <w:sz w:val="27"/>
          <w:szCs w:val="27"/>
        </w:rPr>
        <w:t xml:space="preserve">Truyền thông </w:t>
      </w:r>
      <w:r w:rsidRPr="008D529E">
        <w:rPr>
          <w:rFonts w:ascii="Times New Roman" w:hAnsi="Times New Roman" w:cs="Times New Roman"/>
          <w:color w:val="000000" w:themeColor="text1"/>
          <w:sz w:val="27"/>
          <w:szCs w:val="27"/>
          <w:lang w:val="vi-VN"/>
        </w:rPr>
        <w:t xml:space="preserve">Tập đoàn tích cực phối hợp chặt chẽ với các bộ phận </w:t>
      </w:r>
      <w:r w:rsidR="00840616">
        <w:rPr>
          <w:rFonts w:ascii="Times New Roman" w:hAnsi="Times New Roman" w:cs="Times New Roman"/>
          <w:color w:val="000000" w:themeColor="text1"/>
          <w:sz w:val="27"/>
          <w:szCs w:val="27"/>
        </w:rPr>
        <w:t xml:space="preserve">truyền thông </w:t>
      </w:r>
      <w:r w:rsidRPr="008D529E">
        <w:rPr>
          <w:rFonts w:ascii="Times New Roman" w:hAnsi="Times New Roman" w:cs="Times New Roman"/>
          <w:color w:val="000000" w:themeColor="text1"/>
          <w:sz w:val="27"/>
          <w:szCs w:val="27"/>
          <w:lang w:val="vi-VN"/>
        </w:rPr>
        <w:t>của các đơn vị thực hiện tuyên truyền, vận động về THTK, CLP đạt hiệu quả;</w:t>
      </w:r>
    </w:p>
    <w:p w14:paraId="543C2AF6" w14:textId="77777777" w:rsidR="009031D4" w:rsidRPr="008D529E" w:rsidRDefault="009031D4" w:rsidP="00200E02">
      <w:pPr>
        <w:pStyle w:val="ListParagraph"/>
        <w:numPr>
          <w:ilvl w:val="0"/>
          <w:numId w:val="12"/>
        </w:numPr>
        <w:tabs>
          <w:tab w:val="left" w:pos="851"/>
        </w:tabs>
        <w:spacing w:before="120" w:after="0" w:line="264" w:lineRule="auto"/>
        <w:ind w:left="0" w:firstLine="567"/>
        <w:contextualSpacing w:val="0"/>
        <w:jc w:val="both"/>
        <w:rPr>
          <w:rFonts w:ascii="Times New Roman" w:hAnsi="Times New Roman" w:cs="Times New Roman"/>
          <w:color w:val="000000" w:themeColor="text1"/>
          <w:sz w:val="27"/>
          <w:szCs w:val="27"/>
          <w:lang w:val="vi-VN"/>
        </w:rPr>
      </w:pPr>
      <w:r w:rsidRPr="008D529E">
        <w:rPr>
          <w:rFonts w:ascii="Times New Roman" w:hAnsi="Times New Roman" w:cs="Times New Roman"/>
          <w:color w:val="000000" w:themeColor="text1"/>
          <w:sz w:val="27"/>
          <w:szCs w:val="27"/>
          <w:lang w:val="vi-VN"/>
        </w:rPr>
        <w:lastRenderedPageBreak/>
        <w:t xml:space="preserve">Kịp thời biểu dương, khen thưởng những gương điển hình trong THTK, CLP; bảo vệ người cung cấp thông tin chống lãng phí. Tăng cường giáo dục phẩm chất, đạo đức và trách nhiệm công vụ; đề cao trách nhiệm của người đứng đầu trong THTK, CLP. </w:t>
      </w:r>
    </w:p>
    <w:p w14:paraId="23490259" w14:textId="77777777" w:rsidR="009031D4" w:rsidRPr="00DA6295" w:rsidRDefault="009031D4" w:rsidP="00200E02">
      <w:pPr>
        <w:pStyle w:val="ListParagraph"/>
        <w:numPr>
          <w:ilvl w:val="0"/>
          <w:numId w:val="11"/>
        </w:numPr>
        <w:tabs>
          <w:tab w:val="left" w:pos="851"/>
        </w:tabs>
        <w:spacing w:before="120" w:after="0" w:line="264" w:lineRule="auto"/>
        <w:ind w:left="0" w:firstLine="567"/>
        <w:contextualSpacing w:val="0"/>
        <w:jc w:val="both"/>
        <w:rPr>
          <w:rFonts w:ascii="Times New Roman" w:hAnsi="Times New Roman" w:cs="Times New Roman"/>
          <w:b/>
          <w:color w:val="000000" w:themeColor="text1"/>
          <w:sz w:val="27"/>
          <w:szCs w:val="27"/>
          <w:lang w:val="vi-VN"/>
        </w:rPr>
      </w:pPr>
      <w:r w:rsidRPr="00DA6295">
        <w:rPr>
          <w:rFonts w:ascii="Times New Roman" w:hAnsi="Times New Roman" w:cs="Times New Roman"/>
          <w:b/>
          <w:color w:val="000000" w:themeColor="text1"/>
          <w:sz w:val="27"/>
          <w:szCs w:val="27"/>
          <w:lang w:val="vi-VN"/>
        </w:rPr>
        <w:t>Tăng cường công tác chỉ đạo, điều hành và tổ chức thực hiện đối với tất cả các lĩnh vực THTK, CLP, trong đó, cần tập trung vào một số giải pháp sau</w:t>
      </w:r>
      <w:r w:rsidR="00DA6295">
        <w:rPr>
          <w:rFonts w:ascii="Times New Roman" w:hAnsi="Times New Roman" w:cs="Times New Roman"/>
          <w:b/>
          <w:color w:val="000000" w:themeColor="text1"/>
          <w:sz w:val="27"/>
          <w:szCs w:val="27"/>
          <w:lang w:val="en-AU"/>
        </w:rPr>
        <w:t>:</w:t>
      </w:r>
    </w:p>
    <w:p w14:paraId="42EBE826" w14:textId="77777777" w:rsidR="00EF0670" w:rsidRPr="00510062" w:rsidRDefault="00EF0670" w:rsidP="00532B10">
      <w:pPr>
        <w:pStyle w:val="ListParagraph"/>
        <w:numPr>
          <w:ilvl w:val="0"/>
          <w:numId w:val="13"/>
        </w:numPr>
        <w:tabs>
          <w:tab w:val="left" w:pos="851"/>
        </w:tabs>
        <w:spacing w:before="120" w:after="120" w:line="269" w:lineRule="auto"/>
        <w:ind w:left="0" w:firstLine="567"/>
        <w:contextualSpacing w:val="0"/>
        <w:jc w:val="both"/>
        <w:rPr>
          <w:rFonts w:ascii="Times New Roman" w:hAnsi="Times New Roman" w:cs="Times New Roman"/>
          <w:color w:val="000000" w:themeColor="text1"/>
          <w:sz w:val="27"/>
          <w:szCs w:val="27"/>
          <w:lang w:val="sv-FI"/>
        </w:rPr>
      </w:pPr>
      <w:r>
        <w:rPr>
          <w:rFonts w:ascii="Times New Roman" w:hAnsi="Times New Roman" w:cs="Times New Roman"/>
          <w:color w:val="000000" w:themeColor="text1"/>
          <w:sz w:val="27"/>
          <w:szCs w:val="27"/>
          <w:lang w:val="sv-FI"/>
        </w:rPr>
        <w:t>Tiếp tục r</w:t>
      </w:r>
      <w:r w:rsidRPr="00510062">
        <w:rPr>
          <w:rFonts w:ascii="Times New Roman" w:hAnsi="Times New Roman" w:cs="Times New Roman"/>
          <w:color w:val="000000" w:themeColor="text1"/>
          <w:sz w:val="27"/>
          <w:szCs w:val="27"/>
          <w:lang w:val="sv-FI"/>
        </w:rPr>
        <w:t>à soát</w:t>
      </w:r>
      <w:r>
        <w:rPr>
          <w:rFonts w:ascii="Times New Roman" w:hAnsi="Times New Roman" w:cs="Times New Roman"/>
          <w:color w:val="000000" w:themeColor="text1"/>
          <w:sz w:val="27"/>
          <w:szCs w:val="27"/>
          <w:lang w:val="sv-FI"/>
        </w:rPr>
        <w:t xml:space="preserve"> </w:t>
      </w:r>
      <w:r w:rsidRPr="00510062">
        <w:rPr>
          <w:rFonts w:ascii="Times New Roman" w:hAnsi="Times New Roman" w:cs="Times New Roman"/>
          <w:color w:val="000000" w:themeColor="text1"/>
          <w:sz w:val="27"/>
          <w:szCs w:val="27"/>
          <w:lang w:val="sv-FI"/>
        </w:rPr>
        <w:t xml:space="preserve">các định mức chi phí, định mức KTKT </w:t>
      </w:r>
      <w:r>
        <w:rPr>
          <w:rFonts w:ascii="Times New Roman" w:hAnsi="Times New Roman" w:cs="Times New Roman"/>
          <w:color w:val="000000" w:themeColor="text1"/>
          <w:sz w:val="27"/>
          <w:szCs w:val="27"/>
          <w:lang w:val="sv-FI"/>
        </w:rPr>
        <w:t xml:space="preserve">để kịp thời bổ sung, sửa đổi phù hợp với tình hình thực tế và </w:t>
      </w:r>
      <w:r w:rsidRPr="00510062">
        <w:rPr>
          <w:rFonts w:ascii="Times New Roman" w:hAnsi="Times New Roman" w:cs="Times New Roman"/>
          <w:color w:val="000000" w:themeColor="text1"/>
          <w:sz w:val="27"/>
          <w:szCs w:val="27"/>
          <w:lang w:val="sv-FI"/>
        </w:rPr>
        <w:t>làm cơ sở các đơn vị thực hiện. Xây dựng các tiêu chí, giám sát, đánh giá việc thực hiện;</w:t>
      </w:r>
    </w:p>
    <w:p w14:paraId="6F35CF25" w14:textId="77777777" w:rsidR="00EF0670" w:rsidRPr="00510062" w:rsidRDefault="00EF0670" w:rsidP="00532B10">
      <w:pPr>
        <w:pStyle w:val="ListParagraph"/>
        <w:numPr>
          <w:ilvl w:val="0"/>
          <w:numId w:val="13"/>
        </w:numPr>
        <w:tabs>
          <w:tab w:val="left" w:pos="851"/>
        </w:tabs>
        <w:spacing w:before="120" w:after="120" w:line="269" w:lineRule="auto"/>
        <w:ind w:left="0" w:firstLine="567"/>
        <w:contextualSpacing w:val="0"/>
        <w:jc w:val="both"/>
        <w:rPr>
          <w:rFonts w:ascii="Times New Roman" w:hAnsi="Times New Roman" w:cs="Times New Roman"/>
          <w:color w:val="000000" w:themeColor="text1"/>
          <w:sz w:val="27"/>
          <w:szCs w:val="27"/>
          <w:lang w:val="sv-FI"/>
        </w:rPr>
      </w:pPr>
      <w:r w:rsidRPr="00510062">
        <w:rPr>
          <w:rFonts w:ascii="Times New Roman" w:hAnsi="Times New Roman" w:cs="Times New Roman"/>
          <w:color w:val="000000" w:themeColor="text1"/>
          <w:sz w:val="27"/>
          <w:szCs w:val="27"/>
          <w:lang w:val="sv-FI"/>
        </w:rPr>
        <w:t>Tiếp tục đẩy mạnh cải cách thủ tục hành chính trong tất cả các lĩnh vực SXKD-ĐTXD;</w:t>
      </w:r>
    </w:p>
    <w:p w14:paraId="7E58BA5F" w14:textId="77777777" w:rsidR="00EF0670" w:rsidRPr="00510062" w:rsidRDefault="00EF0670" w:rsidP="00532B10">
      <w:pPr>
        <w:pStyle w:val="ListParagraph"/>
        <w:numPr>
          <w:ilvl w:val="0"/>
          <w:numId w:val="13"/>
        </w:numPr>
        <w:tabs>
          <w:tab w:val="left" w:pos="851"/>
        </w:tabs>
        <w:spacing w:before="120" w:after="120" w:line="269" w:lineRule="auto"/>
        <w:ind w:left="0" w:firstLine="567"/>
        <w:contextualSpacing w:val="0"/>
        <w:jc w:val="both"/>
        <w:rPr>
          <w:rFonts w:ascii="Times New Roman" w:hAnsi="Times New Roman" w:cs="Times New Roman"/>
          <w:color w:val="000000" w:themeColor="text1"/>
          <w:sz w:val="27"/>
          <w:szCs w:val="27"/>
          <w:lang w:val="sv-FI"/>
        </w:rPr>
      </w:pPr>
      <w:r w:rsidRPr="00510062">
        <w:rPr>
          <w:rFonts w:ascii="Times New Roman" w:hAnsi="Times New Roman" w:cs="Times New Roman"/>
          <w:color w:val="000000" w:themeColor="text1"/>
          <w:sz w:val="27"/>
          <w:szCs w:val="27"/>
          <w:lang w:val="sv-FI"/>
        </w:rPr>
        <w:t xml:space="preserve">Rà soát kế hoạch ĐTXD các dự án theo qui hoạch được phê duyệt, tránh việc các dự án đầu tư không đạt hiệu quả kinh tế - xã hội, đầu tư dàn trải, hiệu quả sử dụng vốn đầu tư thấp; đổi mới việc phân bổ vốn, tập trung vốn cho các công trình sắp hoàn thành; </w:t>
      </w:r>
    </w:p>
    <w:p w14:paraId="2CF2B923" w14:textId="77777777" w:rsidR="00EF0670" w:rsidRPr="00510062" w:rsidRDefault="00EF0670" w:rsidP="00532B10">
      <w:pPr>
        <w:pStyle w:val="ListParagraph"/>
        <w:numPr>
          <w:ilvl w:val="0"/>
          <w:numId w:val="13"/>
        </w:numPr>
        <w:tabs>
          <w:tab w:val="left" w:pos="851"/>
        </w:tabs>
        <w:spacing w:before="120" w:after="120" w:line="269" w:lineRule="auto"/>
        <w:ind w:left="0" w:firstLine="567"/>
        <w:contextualSpacing w:val="0"/>
        <w:jc w:val="both"/>
        <w:rPr>
          <w:rFonts w:ascii="Times New Roman" w:hAnsi="Times New Roman" w:cs="Times New Roman"/>
          <w:color w:val="000000" w:themeColor="text1"/>
          <w:sz w:val="27"/>
          <w:szCs w:val="27"/>
          <w:lang w:val="sv-FI"/>
        </w:rPr>
      </w:pPr>
      <w:r w:rsidRPr="00510062">
        <w:rPr>
          <w:rFonts w:ascii="Times New Roman" w:hAnsi="Times New Roman" w:cs="Times New Roman"/>
          <w:color w:val="000000" w:themeColor="text1"/>
          <w:sz w:val="27"/>
          <w:szCs w:val="27"/>
          <w:lang w:val="sv-FI"/>
        </w:rPr>
        <w:t>Hoàn thiện hệ thống tiêu chuẩn, định mức sử dụng tài sản công phù hợp với điều kiện mới đảm bảo hiệu quả, tiết kiệm và chống lãng phí;</w:t>
      </w:r>
    </w:p>
    <w:p w14:paraId="76B53978" w14:textId="77777777" w:rsidR="00EF0670" w:rsidRPr="00F74649" w:rsidRDefault="00EF0670" w:rsidP="00532B10">
      <w:pPr>
        <w:pStyle w:val="ListParagraph"/>
        <w:numPr>
          <w:ilvl w:val="0"/>
          <w:numId w:val="13"/>
        </w:numPr>
        <w:tabs>
          <w:tab w:val="left" w:pos="851"/>
        </w:tabs>
        <w:spacing w:before="120" w:after="120" w:line="269" w:lineRule="auto"/>
        <w:ind w:left="0" w:firstLine="567"/>
        <w:contextualSpacing w:val="0"/>
        <w:jc w:val="both"/>
        <w:rPr>
          <w:rFonts w:ascii="Times New Roman" w:hAnsi="Times New Roman" w:cs="Times New Roman"/>
          <w:color w:val="000000" w:themeColor="text1"/>
          <w:sz w:val="27"/>
          <w:szCs w:val="27"/>
          <w:lang w:val="sv-FI"/>
        </w:rPr>
      </w:pPr>
      <w:r w:rsidRPr="00510062">
        <w:rPr>
          <w:rFonts w:ascii="Times New Roman" w:hAnsi="Times New Roman" w:cs="Times New Roman"/>
          <w:color w:val="000000" w:themeColor="text1"/>
          <w:sz w:val="27"/>
          <w:szCs w:val="27"/>
          <w:lang w:val="sv-FI"/>
        </w:rPr>
        <w:t xml:space="preserve">Tăng cường công tác quản lý, sử dụng đất đai đảm bảo hiệu quả, tiết kiệm. </w:t>
      </w:r>
    </w:p>
    <w:p w14:paraId="216AB4EB" w14:textId="77777777" w:rsidR="00EF0670" w:rsidRPr="003B1C1A" w:rsidRDefault="00EF0670" w:rsidP="00532B10">
      <w:pPr>
        <w:pStyle w:val="ListParagraph"/>
        <w:numPr>
          <w:ilvl w:val="0"/>
          <w:numId w:val="13"/>
        </w:numPr>
        <w:tabs>
          <w:tab w:val="left" w:pos="851"/>
        </w:tabs>
        <w:spacing w:before="120" w:after="120" w:line="269" w:lineRule="auto"/>
        <w:ind w:left="0" w:firstLine="567"/>
        <w:contextualSpacing w:val="0"/>
        <w:jc w:val="both"/>
        <w:rPr>
          <w:rFonts w:ascii="Times New Roman" w:hAnsi="Times New Roman" w:cs="Times New Roman"/>
          <w:color w:val="000000" w:themeColor="text1"/>
          <w:sz w:val="27"/>
          <w:szCs w:val="27"/>
          <w:lang w:val="sv-FI"/>
        </w:rPr>
      </w:pPr>
      <w:r w:rsidRPr="003B1C1A">
        <w:rPr>
          <w:rFonts w:ascii="Times New Roman" w:hAnsi="Times New Roman" w:cs="Times New Roman"/>
          <w:color w:val="000000" w:themeColor="text1"/>
          <w:sz w:val="27"/>
          <w:szCs w:val="27"/>
          <w:lang w:val="sv-FI"/>
        </w:rPr>
        <w:t>Đẩy mạnh tái cơ cấu, nâng cao chất lượng quản trị và hiệu quả hoạt động</w:t>
      </w:r>
      <w:r w:rsidR="0061149F">
        <w:rPr>
          <w:rFonts w:ascii="Times New Roman" w:hAnsi="Times New Roman" w:cs="Times New Roman"/>
          <w:color w:val="000000" w:themeColor="text1"/>
          <w:sz w:val="27"/>
          <w:szCs w:val="27"/>
          <w:lang w:val="sv-FI"/>
        </w:rPr>
        <w:t xml:space="preserve"> của EVN</w:t>
      </w:r>
      <w:r w:rsidRPr="003B1C1A">
        <w:rPr>
          <w:rFonts w:ascii="Times New Roman" w:hAnsi="Times New Roman" w:cs="Times New Roman"/>
          <w:color w:val="000000" w:themeColor="text1"/>
          <w:sz w:val="27"/>
          <w:szCs w:val="27"/>
          <w:lang w:val="sv-FI"/>
        </w:rPr>
        <w:t>. Xử lý hành chính đối với lãnh đạo doanh nghiệp nhà nước không nghiêm túc thực hiện hoặc thực hiện không có kết quả Đề án tái cơ cấu, cổ phần hóa, thoái vốn nhà nước và nhiệm vụ được giao trong quản lý, điều hành doanh nghiệp;</w:t>
      </w:r>
    </w:p>
    <w:p w14:paraId="15AB6CD2" w14:textId="77777777" w:rsidR="009031D4" w:rsidRPr="008D1BD6" w:rsidRDefault="00EF0670" w:rsidP="00532B10">
      <w:pPr>
        <w:pStyle w:val="ListParagraph"/>
        <w:numPr>
          <w:ilvl w:val="0"/>
          <w:numId w:val="13"/>
        </w:numPr>
        <w:tabs>
          <w:tab w:val="left" w:pos="851"/>
        </w:tabs>
        <w:spacing w:before="120" w:after="120" w:line="269" w:lineRule="auto"/>
        <w:ind w:left="0" w:firstLine="567"/>
        <w:contextualSpacing w:val="0"/>
        <w:jc w:val="both"/>
        <w:rPr>
          <w:rFonts w:ascii="Times New Roman" w:hAnsi="Times New Roman" w:cs="Times New Roman"/>
          <w:color w:val="000000" w:themeColor="text1"/>
          <w:sz w:val="27"/>
          <w:szCs w:val="27"/>
          <w:lang w:val="sv-FI"/>
        </w:rPr>
      </w:pPr>
      <w:r w:rsidRPr="003B1C1A">
        <w:rPr>
          <w:rFonts w:ascii="Times New Roman" w:hAnsi="Times New Roman" w:cs="Times New Roman"/>
          <w:color w:val="000000" w:themeColor="text1"/>
          <w:sz w:val="27"/>
          <w:szCs w:val="27"/>
          <w:lang w:val="sv-FI"/>
        </w:rPr>
        <w:t>Tăng cường công khai, minh bạch trong công tác cán bộ, nâng cao năng lực, trình độ đội ngũ cán bộ, góp phần nâng cao năng lực, hiệu quả hoạt động của Tập đoàn</w:t>
      </w:r>
      <w:r w:rsidR="009031D4" w:rsidRPr="008D1BD6">
        <w:rPr>
          <w:rFonts w:ascii="Times New Roman" w:hAnsi="Times New Roman" w:cs="Times New Roman"/>
          <w:color w:val="000000" w:themeColor="text1"/>
          <w:sz w:val="27"/>
          <w:szCs w:val="27"/>
          <w:lang w:val="sv-FI"/>
        </w:rPr>
        <w:t>.</w:t>
      </w:r>
    </w:p>
    <w:p w14:paraId="6C7A78C5" w14:textId="77777777" w:rsidR="00140DC1" w:rsidRPr="008D1BD6" w:rsidRDefault="008D1BD6" w:rsidP="00532B10">
      <w:pPr>
        <w:pStyle w:val="ListParagraph"/>
        <w:numPr>
          <w:ilvl w:val="0"/>
          <w:numId w:val="13"/>
        </w:numPr>
        <w:tabs>
          <w:tab w:val="left" w:pos="851"/>
        </w:tabs>
        <w:spacing w:before="120" w:after="120" w:line="269" w:lineRule="auto"/>
        <w:ind w:left="0" w:firstLine="567"/>
        <w:contextualSpacing w:val="0"/>
        <w:jc w:val="both"/>
        <w:rPr>
          <w:rFonts w:ascii="Times New Roman" w:hAnsi="Times New Roman" w:cs="Times New Roman"/>
          <w:color w:val="000000" w:themeColor="text1"/>
          <w:sz w:val="27"/>
          <w:szCs w:val="27"/>
          <w:lang w:val="sv-FI"/>
        </w:rPr>
      </w:pPr>
      <w:r>
        <w:rPr>
          <w:rFonts w:ascii="Times New Roman" w:hAnsi="Times New Roman" w:cs="Times New Roman"/>
          <w:color w:val="000000" w:themeColor="text1"/>
          <w:sz w:val="27"/>
          <w:szCs w:val="27"/>
          <w:lang w:val="sv-FI"/>
        </w:rPr>
        <w:t>C</w:t>
      </w:r>
      <w:r w:rsidR="00140DC1" w:rsidRPr="008D1BD6">
        <w:rPr>
          <w:rFonts w:ascii="Times New Roman" w:hAnsi="Times New Roman" w:cs="Times New Roman"/>
          <w:color w:val="000000" w:themeColor="text1"/>
          <w:sz w:val="27"/>
          <w:szCs w:val="27"/>
          <w:lang w:val="sv-FI"/>
        </w:rPr>
        <w:t xml:space="preserve">ác đơn vị tập trung đẩy nhanh tiến độ hoàn thiện CSDL PMIS trong năm </w:t>
      </w:r>
      <w:r w:rsidR="00862408">
        <w:rPr>
          <w:rFonts w:ascii="Times New Roman" w:hAnsi="Times New Roman" w:cs="Times New Roman"/>
          <w:color w:val="000000" w:themeColor="text1"/>
          <w:sz w:val="27"/>
          <w:szCs w:val="27"/>
          <w:lang w:val="sv-FI"/>
        </w:rPr>
        <w:t>2023</w:t>
      </w:r>
      <w:r w:rsidR="0061149F">
        <w:rPr>
          <w:rFonts w:ascii="Times New Roman" w:hAnsi="Times New Roman" w:cs="Times New Roman"/>
          <w:color w:val="000000" w:themeColor="text1"/>
          <w:sz w:val="27"/>
          <w:szCs w:val="27"/>
          <w:lang w:val="sv-FI"/>
        </w:rPr>
        <w:t>.</w:t>
      </w:r>
    </w:p>
    <w:p w14:paraId="31781E85" w14:textId="77777777" w:rsidR="009031D4" w:rsidRPr="00A72CE3" w:rsidRDefault="009031D4" w:rsidP="00200E02">
      <w:pPr>
        <w:pStyle w:val="ListParagraph"/>
        <w:numPr>
          <w:ilvl w:val="0"/>
          <w:numId w:val="11"/>
        </w:numPr>
        <w:tabs>
          <w:tab w:val="left" w:pos="851"/>
        </w:tabs>
        <w:spacing w:before="120" w:after="0" w:line="264" w:lineRule="auto"/>
        <w:ind w:left="0" w:firstLine="567"/>
        <w:contextualSpacing w:val="0"/>
        <w:jc w:val="both"/>
        <w:rPr>
          <w:rFonts w:ascii="Times New Roman" w:hAnsi="Times New Roman" w:cs="Times New Roman"/>
          <w:b/>
          <w:color w:val="000000" w:themeColor="text1"/>
          <w:sz w:val="27"/>
          <w:szCs w:val="27"/>
          <w:lang w:val="vi-VN"/>
        </w:rPr>
      </w:pPr>
      <w:r w:rsidRPr="00A72CE3">
        <w:rPr>
          <w:rFonts w:ascii="Times New Roman" w:hAnsi="Times New Roman" w:cs="Times New Roman"/>
          <w:b/>
          <w:color w:val="000000" w:themeColor="text1"/>
          <w:sz w:val="27"/>
          <w:szCs w:val="27"/>
          <w:lang w:val="vi-VN"/>
        </w:rPr>
        <w:t>Tăng cường thực hiện công khai, nâng cao hiệu quả giám sát THTK, CLP</w:t>
      </w:r>
    </w:p>
    <w:p w14:paraId="68379F05" w14:textId="77777777" w:rsidR="009031D4" w:rsidRPr="008D529E" w:rsidRDefault="009031D4" w:rsidP="00200E02">
      <w:pPr>
        <w:pStyle w:val="ListParagraph"/>
        <w:numPr>
          <w:ilvl w:val="0"/>
          <w:numId w:val="14"/>
        </w:numPr>
        <w:tabs>
          <w:tab w:val="left" w:pos="851"/>
        </w:tabs>
        <w:spacing w:before="120" w:after="0" w:line="264" w:lineRule="auto"/>
        <w:ind w:left="0" w:firstLine="567"/>
        <w:contextualSpacing w:val="0"/>
        <w:jc w:val="both"/>
        <w:rPr>
          <w:rFonts w:ascii="Times New Roman" w:hAnsi="Times New Roman" w:cs="Times New Roman"/>
          <w:color w:val="000000" w:themeColor="text1"/>
          <w:sz w:val="27"/>
          <w:szCs w:val="27"/>
          <w:lang w:val="vi-VN"/>
        </w:rPr>
      </w:pPr>
      <w:r w:rsidRPr="008D529E">
        <w:rPr>
          <w:rFonts w:ascii="Times New Roman" w:hAnsi="Times New Roman" w:cs="Times New Roman"/>
          <w:color w:val="000000" w:themeColor="text1"/>
          <w:sz w:val="27"/>
          <w:szCs w:val="27"/>
          <w:lang w:val="vi-VN"/>
        </w:rPr>
        <w:t>Tập đoàn giao các chỉ tiêu kế hoạch năm trong đó có chỉ tiêu THTK, CLP cho các đơn vị; Các  đơn vị thực hiện các quy định về công khai, minh bạch để tạo điều kiện cho việc kiểm tra, thanh tra, giám sát THTK, CLP;</w:t>
      </w:r>
    </w:p>
    <w:p w14:paraId="7968445D" w14:textId="77777777" w:rsidR="009031D4" w:rsidRPr="008D529E" w:rsidRDefault="009031D4" w:rsidP="00200E02">
      <w:pPr>
        <w:pStyle w:val="ListParagraph"/>
        <w:numPr>
          <w:ilvl w:val="0"/>
          <w:numId w:val="14"/>
        </w:numPr>
        <w:tabs>
          <w:tab w:val="left" w:pos="851"/>
        </w:tabs>
        <w:spacing w:before="120" w:after="0" w:line="264" w:lineRule="auto"/>
        <w:ind w:left="0" w:firstLine="567"/>
        <w:contextualSpacing w:val="0"/>
        <w:jc w:val="both"/>
        <w:rPr>
          <w:rFonts w:ascii="Times New Roman" w:hAnsi="Times New Roman" w:cs="Times New Roman"/>
          <w:color w:val="000000" w:themeColor="text1"/>
          <w:sz w:val="27"/>
          <w:szCs w:val="27"/>
          <w:lang w:val="vi-VN"/>
        </w:rPr>
      </w:pPr>
      <w:r w:rsidRPr="008D529E">
        <w:rPr>
          <w:rFonts w:ascii="Times New Roman" w:hAnsi="Times New Roman" w:cs="Times New Roman"/>
          <w:color w:val="000000" w:themeColor="text1"/>
          <w:sz w:val="27"/>
          <w:szCs w:val="27"/>
          <w:lang w:val="vi-VN"/>
        </w:rPr>
        <w:t>Phát huy vai trò giám sát của các tổ chức, đoàn thể trong đơn vị để kịp thời phát hiện các hành vi vi phạm về THTK, CLP. Đẩy mạnh giám sát đầu tư trong việc theo dõi, đánh giá việc chấp hành các quy định về quản lý đầu tư;</w:t>
      </w:r>
    </w:p>
    <w:p w14:paraId="3013996D" w14:textId="77777777" w:rsidR="009031D4" w:rsidRDefault="009031D4" w:rsidP="00200E02">
      <w:pPr>
        <w:pStyle w:val="ListParagraph"/>
        <w:numPr>
          <w:ilvl w:val="0"/>
          <w:numId w:val="14"/>
        </w:numPr>
        <w:tabs>
          <w:tab w:val="left" w:pos="851"/>
        </w:tabs>
        <w:spacing w:before="120" w:after="0" w:line="264" w:lineRule="auto"/>
        <w:ind w:left="0" w:firstLine="567"/>
        <w:contextualSpacing w:val="0"/>
        <w:jc w:val="both"/>
        <w:rPr>
          <w:rFonts w:ascii="Times New Roman" w:hAnsi="Times New Roman" w:cs="Times New Roman"/>
          <w:color w:val="000000" w:themeColor="text1"/>
          <w:sz w:val="27"/>
          <w:szCs w:val="27"/>
          <w:lang w:val="vi-VN"/>
        </w:rPr>
      </w:pPr>
      <w:r w:rsidRPr="008D529E">
        <w:rPr>
          <w:rFonts w:ascii="Times New Roman" w:hAnsi="Times New Roman" w:cs="Times New Roman"/>
          <w:color w:val="000000" w:themeColor="text1"/>
          <w:sz w:val="27"/>
          <w:szCs w:val="27"/>
          <w:lang w:val="vi-VN"/>
        </w:rPr>
        <w:t>Thực hiện công khai hành vi lãng phí, kết quả xử lý hành vi lãng phí theo quy định.</w:t>
      </w:r>
    </w:p>
    <w:p w14:paraId="7AF1A4F7" w14:textId="77777777" w:rsidR="009031D4" w:rsidRPr="00A72CE3" w:rsidRDefault="009031D4" w:rsidP="00200E02">
      <w:pPr>
        <w:pStyle w:val="ListParagraph"/>
        <w:numPr>
          <w:ilvl w:val="0"/>
          <w:numId w:val="11"/>
        </w:numPr>
        <w:tabs>
          <w:tab w:val="left" w:pos="851"/>
        </w:tabs>
        <w:spacing w:before="120" w:after="0" w:line="264" w:lineRule="auto"/>
        <w:ind w:left="0" w:firstLine="567"/>
        <w:contextualSpacing w:val="0"/>
        <w:jc w:val="both"/>
        <w:rPr>
          <w:rFonts w:ascii="Times New Roman" w:hAnsi="Times New Roman" w:cs="Times New Roman"/>
          <w:b/>
          <w:color w:val="000000" w:themeColor="text1"/>
          <w:sz w:val="27"/>
          <w:szCs w:val="27"/>
          <w:lang w:val="vi-VN"/>
        </w:rPr>
      </w:pPr>
      <w:r w:rsidRPr="00A72CE3">
        <w:rPr>
          <w:rFonts w:ascii="Times New Roman" w:hAnsi="Times New Roman" w:cs="Times New Roman"/>
          <w:b/>
          <w:color w:val="000000" w:themeColor="text1"/>
          <w:sz w:val="27"/>
          <w:szCs w:val="27"/>
          <w:lang w:val="vi-VN"/>
        </w:rPr>
        <w:t>Thường xuyên kiểm tra, thanh tra, xử lý nghiêm các vi phạm quy định về THTK, CLP</w:t>
      </w:r>
    </w:p>
    <w:p w14:paraId="235284AE" w14:textId="77777777" w:rsidR="00EF0670" w:rsidRPr="00510062" w:rsidRDefault="00EF0670" w:rsidP="00EF0670">
      <w:pPr>
        <w:spacing w:before="120" w:after="120" w:line="269" w:lineRule="auto"/>
        <w:ind w:firstLine="360"/>
        <w:jc w:val="both"/>
        <w:rPr>
          <w:rFonts w:ascii="Times New Roman" w:hAnsi="Times New Roman" w:cs="Times New Roman"/>
          <w:color w:val="000000" w:themeColor="text1"/>
          <w:sz w:val="27"/>
          <w:szCs w:val="27"/>
          <w:lang w:val="sv-FI"/>
        </w:rPr>
      </w:pPr>
      <w:r w:rsidRPr="00510062">
        <w:rPr>
          <w:rFonts w:ascii="Times New Roman" w:hAnsi="Times New Roman" w:cs="Times New Roman"/>
          <w:color w:val="000000" w:themeColor="text1"/>
          <w:sz w:val="27"/>
          <w:szCs w:val="27"/>
          <w:lang w:val="sv-FI"/>
        </w:rPr>
        <w:lastRenderedPageBreak/>
        <w:t>Tăng cường công tác thanh tra, kiểm tra việc xây dựng và thực hiện Chương trình THTK, CLP; thanh tra, kiểm tra việc thực hiện các quy định của pháp luật trong các lĩnh vực liên quan đến THTK, CLP. Các đơn vị xây dựng kế hoạch thanh tra, kiểm tra cụ thể (giao thành chỉ tiêu) liên quan đến THTK, CLP trong đó:</w:t>
      </w:r>
    </w:p>
    <w:p w14:paraId="2FB8BEE2" w14:textId="77777777" w:rsidR="00EF0670" w:rsidRPr="00510062" w:rsidRDefault="00EF0670" w:rsidP="00532B10">
      <w:pPr>
        <w:pStyle w:val="ListParagraph"/>
        <w:numPr>
          <w:ilvl w:val="0"/>
          <w:numId w:val="15"/>
        </w:numPr>
        <w:tabs>
          <w:tab w:val="left" w:pos="851"/>
        </w:tabs>
        <w:spacing w:before="120" w:after="120" w:line="269" w:lineRule="auto"/>
        <w:ind w:left="0" w:firstLine="567"/>
        <w:contextualSpacing w:val="0"/>
        <w:jc w:val="both"/>
        <w:rPr>
          <w:rFonts w:ascii="Times New Roman" w:hAnsi="Times New Roman" w:cs="Times New Roman"/>
          <w:color w:val="000000" w:themeColor="text1"/>
          <w:sz w:val="27"/>
          <w:szCs w:val="27"/>
          <w:lang w:val="sv-FI"/>
        </w:rPr>
      </w:pPr>
      <w:r w:rsidRPr="00510062">
        <w:rPr>
          <w:rFonts w:ascii="Times New Roman" w:hAnsi="Times New Roman" w:cs="Times New Roman"/>
          <w:color w:val="000000" w:themeColor="text1"/>
          <w:sz w:val="27"/>
          <w:szCs w:val="27"/>
          <w:lang w:val="sv-FI"/>
        </w:rPr>
        <w:t>Xây dựng kế hoạch và thực hiện việc thanh tra, kiểm tra đối với những lĩnh vực, nội dung hoạt động dễ phát sinh thất thoát, lãng phí như:</w:t>
      </w:r>
    </w:p>
    <w:p w14:paraId="5D7FBC5E" w14:textId="77777777" w:rsidR="00EF0670" w:rsidRPr="00510062" w:rsidRDefault="00EF0670" w:rsidP="00200E02">
      <w:pPr>
        <w:pStyle w:val="ListParagraph"/>
        <w:numPr>
          <w:ilvl w:val="0"/>
          <w:numId w:val="16"/>
        </w:numPr>
        <w:spacing w:before="120" w:after="120" w:line="269" w:lineRule="auto"/>
        <w:ind w:hanging="294"/>
        <w:contextualSpacing w:val="0"/>
        <w:jc w:val="both"/>
        <w:rPr>
          <w:rFonts w:ascii="Times New Roman" w:hAnsi="Times New Roman" w:cs="Times New Roman"/>
          <w:color w:val="000000" w:themeColor="text1"/>
          <w:sz w:val="27"/>
          <w:szCs w:val="27"/>
          <w:lang w:val="sv-FI"/>
        </w:rPr>
      </w:pPr>
      <w:r w:rsidRPr="00510062">
        <w:rPr>
          <w:rFonts w:ascii="Times New Roman" w:hAnsi="Times New Roman" w:cs="Times New Roman"/>
          <w:color w:val="000000" w:themeColor="text1"/>
          <w:sz w:val="27"/>
          <w:szCs w:val="27"/>
          <w:lang w:val="sv-FI"/>
        </w:rPr>
        <w:t>Cơ chế điều hành và tổ chức thực hiện các Đề án, dự án.</w:t>
      </w:r>
    </w:p>
    <w:p w14:paraId="086A3AF1" w14:textId="77777777" w:rsidR="00EF0670" w:rsidRPr="00510062" w:rsidRDefault="00EF0670" w:rsidP="00200E02">
      <w:pPr>
        <w:pStyle w:val="ListParagraph"/>
        <w:numPr>
          <w:ilvl w:val="0"/>
          <w:numId w:val="16"/>
        </w:numPr>
        <w:spacing w:before="120" w:after="120" w:line="269" w:lineRule="auto"/>
        <w:ind w:hanging="294"/>
        <w:contextualSpacing w:val="0"/>
        <w:jc w:val="both"/>
        <w:rPr>
          <w:rFonts w:ascii="Times New Roman" w:hAnsi="Times New Roman" w:cs="Times New Roman"/>
          <w:color w:val="000000" w:themeColor="text1"/>
          <w:sz w:val="27"/>
          <w:szCs w:val="27"/>
          <w:lang w:val="sv-FI"/>
        </w:rPr>
      </w:pPr>
      <w:r w:rsidRPr="00510062">
        <w:rPr>
          <w:rFonts w:ascii="Times New Roman" w:hAnsi="Times New Roman" w:cs="Times New Roman"/>
          <w:color w:val="000000" w:themeColor="text1"/>
          <w:sz w:val="27"/>
          <w:szCs w:val="27"/>
          <w:lang w:val="sv-FI"/>
        </w:rPr>
        <w:t>Quản lý, sử dụng đất đai; tài nguyên thiên nhiên;</w:t>
      </w:r>
    </w:p>
    <w:p w14:paraId="6E63EC64" w14:textId="77777777" w:rsidR="00EF0670" w:rsidRPr="00510062" w:rsidRDefault="00EF0670" w:rsidP="00200E02">
      <w:pPr>
        <w:pStyle w:val="ListParagraph"/>
        <w:numPr>
          <w:ilvl w:val="0"/>
          <w:numId w:val="16"/>
        </w:numPr>
        <w:spacing w:before="120" w:after="120" w:line="269" w:lineRule="auto"/>
        <w:ind w:left="0" w:firstLine="426"/>
        <w:contextualSpacing w:val="0"/>
        <w:jc w:val="both"/>
        <w:rPr>
          <w:rFonts w:ascii="Times New Roman" w:hAnsi="Times New Roman" w:cs="Times New Roman"/>
          <w:color w:val="000000" w:themeColor="text1"/>
          <w:sz w:val="27"/>
          <w:szCs w:val="27"/>
          <w:lang w:val="sv-FI"/>
        </w:rPr>
      </w:pPr>
      <w:r w:rsidRPr="00510062">
        <w:rPr>
          <w:rFonts w:ascii="Times New Roman" w:hAnsi="Times New Roman" w:cs="Times New Roman"/>
          <w:color w:val="000000" w:themeColor="text1"/>
          <w:sz w:val="27"/>
          <w:szCs w:val="27"/>
          <w:lang w:val="sv-FI"/>
        </w:rPr>
        <w:t>Tình hình triển khai thực hiện các dự án đầu tư sử dụng theo kế hoạch được giao;</w:t>
      </w:r>
    </w:p>
    <w:p w14:paraId="0A70A50D" w14:textId="77777777" w:rsidR="00EF0670" w:rsidRPr="00510062" w:rsidRDefault="00EF0670" w:rsidP="00200E02">
      <w:pPr>
        <w:pStyle w:val="ListParagraph"/>
        <w:numPr>
          <w:ilvl w:val="0"/>
          <w:numId w:val="16"/>
        </w:numPr>
        <w:spacing w:before="120" w:after="120" w:line="269" w:lineRule="auto"/>
        <w:ind w:left="0" w:firstLine="426"/>
        <w:contextualSpacing w:val="0"/>
        <w:jc w:val="both"/>
        <w:rPr>
          <w:rFonts w:ascii="Times New Roman" w:hAnsi="Times New Roman" w:cs="Times New Roman"/>
          <w:color w:val="000000" w:themeColor="text1"/>
          <w:sz w:val="27"/>
          <w:szCs w:val="27"/>
          <w:lang w:val="sv-FI"/>
        </w:rPr>
      </w:pPr>
      <w:r w:rsidRPr="00510062">
        <w:rPr>
          <w:rFonts w:ascii="Times New Roman" w:hAnsi="Times New Roman" w:cs="Times New Roman"/>
          <w:color w:val="000000" w:themeColor="text1"/>
          <w:sz w:val="27"/>
          <w:szCs w:val="27"/>
          <w:lang w:val="sv-FI"/>
        </w:rPr>
        <w:t>Quản lý, sử dụng trụ sở làm việc, nhà, công trình phúc lợi;</w:t>
      </w:r>
    </w:p>
    <w:p w14:paraId="1E78ACC8" w14:textId="77777777" w:rsidR="00EF0670" w:rsidRPr="00510062" w:rsidRDefault="00EF0670" w:rsidP="00200E02">
      <w:pPr>
        <w:pStyle w:val="ListParagraph"/>
        <w:numPr>
          <w:ilvl w:val="0"/>
          <w:numId w:val="16"/>
        </w:numPr>
        <w:spacing w:before="120" w:after="120" w:line="269" w:lineRule="auto"/>
        <w:ind w:left="0" w:firstLine="426"/>
        <w:contextualSpacing w:val="0"/>
        <w:jc w:val="both"/>
        <w:rPr>
          <w:rFonts w:ascii="Times New Roman" w:hAnsi="Times New Roman" w:cs="Times New Roman"/>
          <w:color w:val="000000" w:themeColor="text1"/>
          <w:sz w:val="27"/>
          <w:szCs w:val="27"/>
          <w:lang w:val="sv-FI"/>
        </w:rPr>
      </w:pPr>
      <w:r w:rsidRPr="00510062">
        <w:rPr>
          <w:rFonts w:ascii="Times New Roman" w:hAnsi="Times New Roman" w:cs="Times New Roman"/>
          <w:color w:val="000000" w:themeColor="text1"/>
          <w:sz w:val="27"/>
          <w:szCs w:val="27"/>
          <w:lang w:val="sv-FI"/>
        </w:rPr>
        <w:t>Quản lý, sử dụng kinh phí các chương trình mục tiêu quốc gia; chương trình mục tiêu; các quỹ tài chính nhà nước ngoài ngân sách;</w:t>
      </w:r>
    </w:p>
    <w:p w14:paraId="16892BF5" w14:textId="77777777" w:rsidR="00EF0670" w:rsidRPr="00510062" w:rsidRDefault="00EF0670" w:rsidP="00200E02">
      <w:pPr>
        <w:pStyle w:val="ListParagraph"/>
        <w:numPr>
          <w:ilvl w:val="0"/>
          <w:numId w:val="16"/>
        </w:numPr>
        <w:spacing w:before="120" w:after="120" w:line="269" w:lineRule="auto"/>
        <w:ind w:left="0" w:firstLine="426"/>
        <w:contextualSpacing w:val="0"/>
        <w:jc w:val="both"/>
        <w:rPr>
          <w:rFonts w:ascii="Times New Roman" w:hAnsi="Times New Roman" w:cs="Times New Roman"/>
          <w:color w:val="000000" w:themeColor="text1"/>
          <w:sz w:val="27"/>
          <w:szCs w:val="27"/>
          <w:lang w:val="sv-FI"/>
        </w:rPr>
      </w:pPr>
      <w:r w:rsidRPr="00510062">
        <w:rPr>
          <w:rFonts w:ascii="Times New Roman" w:hAnsi="Times New Roman" w:cs="Times New Roman"/>
          <w:color w:val="000000" w:themeColor="text1"/>
          <w:sz w:val="27"/>
          <w:szCs w:val="27"/>
          <w:lang w:val="sv-FI"/>
        </w:rPr>
        <w:t>Mua sắm, trang bị, quản lý, sử dụng phương tiện đi lại; trang thiết bị làm việc; trang thiết bị y tế, thuốc phòng bệnh, chữa bệnh;</w:t>
      </w:r>
    </w:p>
    <w:p w14:paraId="27680B6E" w14:textId="77777777" w:rsidR="00EF0670" w:rsidRPr="00510062" w:rsidRDefault="00EF0670" w:rsidP="00532B10">
      <w:pPr>
        <w:pStyle w:val="ListParagraph"/>
        <w:numPr>
          <w:ilvl w:val="0"/>
          <w:numId w:val="15"/>
        </w:numPr>
        <w:tabs>
          <w:tab w:val="left" w:pos="851"/>
        </w:tabs>
        <w:spacing w:before="120" w:after="120" w:line="269" w:lineRule="auto"/>
        <w:ind w:left="0" w:firstLine="567"/>
        <w:contextualSpacing w:val="0"/>
        <w:jc w:val="both"/>
        <w:rPr>
          <w:rFonts w:ascii="Times New Roman" w:hAnsi="Times New Roman" w:cs="Times New Roman"/>
          <w:color w:val="000000" w:themeColor="text1"/>
          <w:sz w:val="27"/>
          <w:szCs w:val="27"/>
          <w:lang w:val="sv-FI"/>
        </w:rPr>
      </w:pPr>
      <w:r w:rsidRPr="00510062">
        <w:rPr>
          <w:rFonts w:ascii="Times New Roman" w:hAnsi="Times New Roman" w:cs="Times New Roman"/>
          <w:color w:val="000000" w:themeColor="text1"/>
          <w:sz w:val="27"/>
          <w:szCs w:val="27"/>
          <w:lang w:val="sv-FI"/>
        </w:rPr>
        <w:t>Thủ trưởng các đơn vị chủ động xây dựng kế hoạch kiểm tra, tự kiểm tra</w:t>
      </w:r>
      <w:r w:rsidR="001708FD">
        <w:rPr>
          <w:rFonts w:ascii="Times New Roman" w:hAnsi="Times New Roman" w:cs="Times New Roman"/>
          <w:color w:val="000000" w:themeColor="text1"/>
          <w:sz w:val="27"/>
          <w:szCs w:val="27"/>
          <w:lang w:val="sv-FI"/>
        </w:rPr>
        <w:t xml:space="preserve"> thường xuyên và đột xuất khi lãnh đạo Tập đoàn yêu cầu</w:t>
      </w:r>
      <w:r w:rsidRPr="00510062">
        <w:rPr>
          <w:rFonts w:ascii="Times New Roman" w:hAnsi="Times New Roman" w:cs="Times New Roman"/>
          <w:color w:val="000000" w:themeColor="text1"/>
          <w:sz w:val="27"/>
          <w:szCs w:val="27"/>
          <w:lang w:val="sv-FI"/>
        </w:rPr>
        <w:t xml:space="preserve"> tại các đơn vị mình và chỉ đạo công tác kiểm tra, tự kiểm tra của đơn vị cấp dưới trực thuộc;</w:t>
      </w:r>
    </w:p>
    <w:p w14:paraId="5D8B41FE" w14:textId="77777777" w:rsidR="009031D4" w:rsidRDefault="00EF0670" w:rsidP="00532B10">
      <w:pPr>
        <w:pStyle w:val="ListParagraph"/>
        <w:numPr>
          <w:ilvl w:val="0"/>
          <w:numId w:val="15"/>
        </w:numPr>
        <w:tabs>
          <w:tab w:val="left" w:pos="851"/>
        </w:tabs>
        <w:spacing w:before="120" w:after="120" w:line="269" w:lineRule="auto"/>
        <w:ind w:left="0" w:firstLine="567"/>
        <w:contextualSpacing w:val="0"/>
        <w:jc w:val="both"/>
        <w:rPr>
          <w:rFonts w:ascii="Times New Roman" w:hAnsi="Times New Roman" w:cs="Times New Roman"/>
          <w:color w:val="000000" w:themeColor="text1"/>
          <w:sz w:val="27"/>
          <w:szCs w:val="27"/>
          <w:lang w:val="sv-FI"/>
        </w:rPr>
      </w:pPr>
      <w:r w:rsidRPr="00510062">
        <w:rPr>
          <w:rFonts w:ascii="Times New Roman" w:hAnsi="Times New Roman" w:cs="Times New Roman"/>
          <w:color w:val="000000" w:themeColor="text1"/>
          <w:sz w:val="27"/>
          <w:szCs w:val="27"/>
          <w:lang w:val="sv-FI"/>
        </w:rPr>
        <w:t>Đối với những vi phạm được phát hiện trong công tác kiểm tra, thủ trưởng đơn vị phải kịp thời khắc phục, xử lý hoặc đề xuất, kiến nghị cơ quan có thẩm quyền có biện pháp xử lý. Thực hiện nghiêm các quy định của pháp luật về xử lý vi phạm đối với người đứng đầu đơn vị để xảy ra lãng phí</w:t>
      </w:r>
      <w:r>
        <w:rPr>
          <w:rFonts w:ascii="Times New Roman" w:hAnsi="Times New Roman" w:cs="Times New Roman"/>
          <w:color w:val="000000" w:themeColor="text1"/>
          <w:sz w:val="27"/>
          <w:szCs w:val="27"/>
          <w:lang w:val="sv-FI"/>
        </w:rPr>
        <w:t>.</w:t>
      </w:r>
    </w:p>
    <w:p w14:paraId="426F8E9B" w14:textId="77777777" w:rsidR="001708FD" w:rsidRDefault="001708FD" w:rsidP="00532B10">
      <w:pPr>
        <w:pStyle w:val="ListParagraph"/>
        <w:numPr>
          <w:ilvl w:val="0"/>
          <w:numId w:val="15"/>
        </w:numPr>
        <w:tabs>
          <w:tab w:val="left" w:pos="851"/>
        </w:tabs>
        <w:spacing w:before="120" w:after="120" w:line="269" w:lineRule="auto"/>
        <w:ind w:left="0" w:firstLine="567"/>
        <w:contextualSpacing w:val="0"/>
        <w:jc w:val="both"/>
        <w:rPr>
          <w:rFonts w:ascii="Times New Roman" w:hAnsi="Times New Roman" w:cs="Times New Roman"/>
          <w:color w:val="000000" w:themeColor="text1"/>
          <w:sz w:val="27"/>
          <w:szCs w:val="27"/>
          <w:lang w:val="sv-FI"/>
        </w:rPr>
      </w:pPr>
      <w:r w:rsidRPr="001708FD">
        <w:rPr>
          <w:rFonts w:ascii="Times New Roman" w:hAnsi="Times New Roman" w:cs="Times New Roman"/>
          <w:color w:val="000000" w:themeColor="text1"/>
          <w:sz w:val="27"/>
          <w:szCs w:val="27"/>
          <w:lang w:val="sv-FI"/>
        </w:rPr>
        <w:t>Tiếp tục thực hiện rà soát tổng thể và ban hành hệ thống QCQLNB áp dụng trong toàn Tập đoàn; rà soát các quy định của pháp luật liên quan đến EVN để gửi các cơ quan có thẩm quyền xem xét chỉnh sửa cho phù hợp, trong đó có Luật Điện lực và các văn bản hướng dẫn thi hành. Tham gia các hội nghị trao đổi, góp ý, thẩm định các quy định của pháp luật để có ý kiến trực tiếp với cơ quan soạn thảo về nội dung này. Thực hiện rà soát các nội dung của pháp luật để đánh giá tác động với các điều khoản của các QCQLNB để kịp thời hướng dẫn, chỉnh sửa cho phù hợp</w:t>
      </w:r>
      <w:r>
        <w:rPr>
          <w:rFonts w:ascii="Times New Roman" w:hAnsi="Times New Roman" w:cs="Times New Roman"/>
          <w:color w:val="000000" w:themeColor="text1"/>
          <w:sz w:val="27"/>
          <w:szCs w:val="27"/>
          <w:lang w:val="sv-FI"/>
        </w:rPr>
        <w:t>.</w:t>
      </w:r>
    </w:p>
    <w:p w14:paraId="4CBEA846" w14:textId="77777777" w:rsidR="009031D4" w:rsidRPr="001708FD" w:rsidRDefault="009031D4" w:rsidP="00200E02">
      <w:pPr>
        <w:pStyle w:val="ListParagraph"/>
        <w:numPr>
          <w:ilvl w:val="0"/>
          <w:numId w:val="11"/>
        </w:numPr>
        <w:tabs>
          <w:tab w:val="left" w:pos="851"/>
        </w:tabs>
        <w:spacing w:before="120" w:after="0" w:line="264" w:lineRule="auto"/>
        <w:ind w:left="0" w:firstLine="567"/>
        <w:contextualSpacing w:val="0"/>
        <w:jc w:val="both"/>
        <w:rPr>
          <w:rFonts w:ascii="Times New Roman" w:hAnsi="Times New Roman" w:cs="Times New Roman"/>
          <w:b/>
          <w:color w:val="000000" w:themeColor="text1"/>
          <w:sz w:val="27"/>
          <w:szCs w:val="27"/>
          <w:lang w:val="vi-VN"/>
        </w:rPr>
      </w:pPr>
      <w:r w:rsidRPr="001708FD">
        <w:rPr>
          <w:rFonts w:ascii="Times New Roman" w:hAnsi="Times New Roman" w:cs="Times New Roman"/>
          <w:b/>
          <w:color w:val="000000" w:themeColor="text1"/>
          <w:sz w:val="27"/>
          <w:szCs w:val="27"/>
          <w:lang w:val="vi-VN"/>
        </w:rPr>
        <w:t>Đẩy mạnh cải cách hành chính, hiện đại hóa quản lý; kiên quyết đấu tranh có hiệu quả đối với hành vi gây thất thoát, lãng phí; tăng cường phối hợp giữa các cơ quan trong THTK, CLP</w:t>
      </w:r>
    </w:p>
    <w:p w14:paraId="494A68B6" w14:textId="77777777" w:rsidR="009031D4" w:rsidRPr="008D529E" w:rsidRDefault="009031D4" w:rsidP="00200E02">
      <w:pPr>
        <w:pStyle w:val="ListParagraph"/>
        <w:numPr>
          <w:ilvl w:val="0"/>
          <w:numId w:val="22"/>
        </w:numPr>
        <w:tabs>
          <w:tab w:val="left" w:pos="851"/>
        </w:tabs>
        <w:spacing w:before="120" w:after="0" w:line="264" w:lineRule="auto"/>
        <w:ind w:left="0" w:firstLine="567"/>
        <w:contextualSpacing w:val="0"/>
        <w:jc w:val="both"/>
        <w:rPr>
          <w:rFonts w:ascii="Times New Roman" w:hAnsi="Times New Roman" w:cs="Times New Roman"/>
          <w:color w:val="000000" w:themeColor="text1"/>
          <w:sz w:val="27"/>
          <w:szCs w:val="27"/>
          <w:lang w:val="vi-VN"/>
        </w:rPr>
      </w:pPr>
      <w:r w:rsidRPr="008D529E">
        <w:rPr>
          <w:rFonts w:ascii="Times New Roman" w:hAnsi="Times New Roman" w:cs="Times New Roman"/>
          <w:color w:val="000000" w:themeColor="text1"/>
          <w:sz w:val="27"/>
          <w:szCs w:val="27"/>
          <w:lang w:val="vi-VN"/>
        </w:rPr>
        <w:t>Tăng cường công tác chỉ đạo việc thực hiện cải cách hành chính của đơn vị gắn với THTK, CLP trong các lĩnh vực; đẩy mạnh hiện đại hóa quản lý hành chính gắn với đổi mới phương thức quản lý thông qua việc hoàn thiện và nâng cao chất lượng, hiệu quả của mạng thông tin điện tử hành chính của Chính phủ trên Internet, đẩy mạnh ứng dụng công nghệ thông tin trong hoạt động quản lý và điều hành sản xuất của đơn vị;</w:t>
      </w:r>
    </w:p>
    <w:p w14:paraId="469FDB71" w14:textId="77777777" w:rsidR="009031D4" w:rsidRPr="008D529E" w:rsidRDefault="009031D4" w:rsidP="00200E02">
      <w:pPr>
        <w:pStyle w:val="ListParagraph"/>
        <w:numPr>
          <w:ilvl w:val="0"/>
          <w:numId w:val="22"/>
        </w:numPr>
        <w:tabs>
          <w:tab w:val="left" w:pos="851"/>
        </w:tabs>
        <w:spacing w:before="120" w:after="0" w:line="264" w:lineRule="auto"/>
        <w:ind w:left="0" w:firstLine="567"/>
        <w:contextualSpacing w:val="0"/>
        <w:jc w:val="both"/>
        <w:rPr>
          <w:rFonts w:ascii="Times New Roman" w:hAnsi="Times New Roman" w:cs="Times New Roman"/>
          <w:color w:val="000000" w:themeColor="text1"/>
          <w:sz w:val="27"/>
          <w:szCs w:val="27"/>
          <w:lang w:val="vi-VN"/>
        </w:rPr>
      </w:pPr>
      <w:r w:rsidRPr="008D529E">
        <w:rPr>
          <w:rFonts w:ascii="Times New Roman" w:hAnsi="Times New Roman" w:cs="Times New Roman"/>
          <w:color w:val="000000" w:themeColor="text1"/>
          <w:sz w:val="27"/>
          <w:szCs w:val="27"/>
          <w:lang w:val="vi-VN"/>
        </w:rPr>
        <w:lastRenderedPageBreak/>
        <w:t>Các đơn vị triển khai có hiệu quả pháp luật về THTK, CLP; đề ra các biện pháp cụ thể để tăng cường tính công khai, minh bạch, trách nhiệm trong hoạt động công vụ; tăng cường các hình thức tiếp nhận thông tin phát hiện lãng phí và nghiêm túc xử lý các thông tin phát hiện lãng phí theo quy định;</w:t>
      </w:r>
    </w:p>
    <w:p w14:paraId="7DB26945" w14:textId="77777777" w:rsidR="009031D4" w:rsidRDefault="009031D4" w:rsidP="00200E02">
      <w:pPr>
        <w:pStyle w:val="ListParagraph"/>
        <w:numPr>
          <w:ilvl w:val="0"/>
          <w:numId w:val="22"/>
        </w:numPr>
        <w:tabs>
          <w:tab w:val="left" w:pos="851"/>
        </w:tabs>
        <w:spacing w:before="120" w:after="0" w:line="264" w:lineRule="auto"/>
        <w:ind w:left="0" w:firstLine="567"/>
        <w:contextualSpacing w:val="0"/>
        <w:jc w:val="both"/>
        <w:rPr>
          <w:rFonts w:ascii="Times New Roman" w:hAnsi="Times New Roman" w:cs="Times New Roman"/>
          <w:color w:val="000000" w:themeColor="text1"/>
          <w:sz w:val="27"/>
          <w:szCs w:val="27"/>
          <w:lang w:val="vi-VN"/>
        </w:rPr>
      </w:pPr>
      <w:r w:rsidRPr="008D529E">
        <w:rPr>
          <w:rFonts w:ascii="Times New Roman" w:hAnsi="Times New Roman" w:cs="Times New Roman"/>
          <w:color w:val="000000" w:themeColor="text1"/>
          <w:sz w:val="27"/>
          <w:szCs w:val="27"/>
          <w:lang w:val="vi-VN"/>
        </w:rPr>
        <w:t>Tăng cường phối hợp giữa chính quyền và  các đoàn thể để nâng cao hiệu quả THTK, CLP.</w:t>
      </w:r>
    </w:p>
    <w:p w14:paraId="407D797F" w14:textId="77777777" w:rsidR="009031D4" w:rsidRPr="00A72CE3" w:rsidRDefault="009031D4" w:rsidP="00200E02">
      <w:pPr>
        <w:pStyle w:val="ListParagraph"/>
        <w:numPr>
          <w:ilvl w:val="0"/>
          <w:numId w:val="4"/>
        </w:numPr>
        <w:shd w:val="clear" w:color="auto" w:fill="FFFFFF"/>
        <w:tabs>
          <w:tab w:val="left" w:pos="567"/>
        </w:tabs>
        <w:spacing w:before="120" w:after="0" w:line="264" w:lineRule="auto"/>
        <w:ind w:left="567" w:hanging="567"/>
        <w:contextualSpacing w:val="0"/>
        <w:jc w:val="both"/>
        <w:rPr>
          <w:rFonts w:ascii="Times New Roman" w:eastAsia="Times New Roman" w:hAnsi="Times New Roman" w:cs="Times New Roman"/>
          <w:b/>
          <w:bCs/>
          <w:color w:val="000000" w:themeColor="text1"/>
          <w:sz w:val="27"/>
          <w:szCs w:val="27"/>
          <w:lang w:val="vi-VN" w:eastAsia="en-GB"/>
        </w:rPr>
      </w:pPr>
      <w:bookmarkStart w:id="5" w:name="muc_4"/>
      <w:r w:rsidRPr="00A72CE3">
        <w:rPr>
          <w:rFonts w:ascii="Times New Roman" w:eastAsia="Times New Roman" w:hAnsi="Times New Roman" w:cs="Times New Roman"/>
          <w:b/>
          <w:bCs/>
          <w:color w:val="000000" w:themeColor="text1"/>
          <w:sz w:val="27"/>
          <w:szCs w:val="27"/>
          <w:lang w:val="vi-VN" w:eastAsia="en-GB"/>
        </w:rPr>
        <w:t>TỔ CHỨC THỰC HIỆN</w:t>
      </w:r>
      <w:bookmarkEnd w:id="5"/>
    </w:p>
    <w:p w14:paraId="28AAD9AD" w14:textId="77777777" w:rsidR="009031D4" w:rsidRPr="008D529E" w:rsidRDefault="009031D4" w:rsidP="00200E02">
      <w:pPr>
        <w:pStyle w:val="ListParagraph"/>
        <w:numPr>
          <w:ilvl w:val="0"/>
          <w:numId w:val="17"/>
        </w:numPr>
        <w:tabs>
          <w:tab w:val="left" w:pos="851"/>
        </w:tabs>
        <w:spacing w:before="120" w:after="0" w:line="264" w:lineRule="auto"/>
        <w:ind w:left="0" w:firstLine="567"/>
        <w:contextualSpacing w:val="0"/>
        <w:jc w:val="both"/>
        <w:rPr>
          <w:rFonts w:ascii="Times New Roman" w:hAnsi="Times New Roman" w:cs="Times New Roman"/>
          <w:color w:val="000000" w:themeColor="text1"/>
          <w:sz w:val="27"/>
          <w:szCs w:val="27"/>
          <w:lang w:val="vi-VN"/>
        </w:rPr>
      </w:pPr>
      <w:r w:rsidRPr="008D529E">
        <w:rPr>
          <w:rFonts w:ascii="Times New Roman" w:hAnsi="Times New Roman" w:cs="Times New Roman"/>
          <w:color w:val="000000" w:themeColor="text1"/>
          <w:sz w:val="27"/>
          <w:szCs w:val="27"/>
          <w:lang w:val="vi-VN"/>
        </w:rPr>
        <w:t xml:space="preserve">Căn cứ Chương trình tổng thể về THTK, CLP </w:t>
      </w:r>
      <w:r w:rsidR="00AD1221">
        <w:rPr>
          <w:rFonts w:ascii="Times New Roman" w:hAnsi="Times New Roman" w:cs="Times New Roman"/>
          <w:color w:val="000000" w:themeColor="text1"/>
          <w:sz w:val="27"/>
          <w:szCs w:val="27"/>
        </w:rPr>
        <w:t xml:space="preserve">và kế hoạch triển khai chủ đề </w:t>
      </w:r>
      <w:r w:rsidRPr="008D529E">
        <w:rPr>
          <w:rFonts w:ascii="Times New Roman" w:hAnsi="Times New Roman" w:cs="Times New Roman"/>
          <w:color w:val="000000" w:themeColor="text1"/>
          <w:sz w:val="27"/>
          <w:szCs w:val="27"/>
          <w:lang w:val="vi-VN"/>
        </w:rPr>
        <w:t xml:space="preserve">năm </w:t>
      </w:r>
      <w:r w:rsidR="00862408">
        <w:rPr>
          <w:rFonts w:ascii="Times New Roman" w:hAnsi="Times New Roman" w:cs="Times New Roman"/>
          <w:color w:val="000000" w:themeColor="text1"/>
          <w:sz w:val="27"/>
          <w:szCs w:val="27"/>
          <w:lang w:val="vi-VN"/>
        </w:rPr>
        <w:t>2023</w:t>
      </w:r>
      <w:r w:rsidRPr="008D529E">
        <w:rPr>
          <w:rFonts w:ascii="Times New Roman" w:hAnsi="Times New Roman" w:cs="Times New Roman"/>
          <w:color w:val="000000" w:themeColor="text1"/>
          <w:sz w:val="27"/>
          <w:szCs w:val="27"/>
          <w:lang w:val="vi-VN"/>
        </w:rPr>
        <w:t xml:space="preserve">, </w:t>
      </w:r>
      <w:r w:rsidR="00D7325C">
        <w:rPr>
          <w:rFonts w:ascii="Times New Roman" w:hAnsi="Times New Roman" w:cs="Times New Roman"/>
          <w:color w:val="000000" w:themeColor="text1"/>
          <w:sz w:val="27"/>
          <w:szCs w:val="27"/>
          <w:lang w:val="en-AU"/>
        </w:rPr>
        <w:t>Chủ tịch Hội đồng thành viên/</w:t>
      </w:r>
      <w:r w:rsidRPr="008D529E">
        <w:rPr>
          <w:rFonts w:ascii="Times New Roman" w:hAnsi="Times New Roman" w:cs="Times New Roman"/>
          <w:color w:val="000000" w:themeColor="text1"/>
          <w:sz w:val="27"/>
          <w:szCs w:val="27"/>
          <w:lang w:val="vi-VN"/>
        </w:rPr>
        <w:t xml:space="preserve">Tổng giám đốc/Giám đốc/Thủ trưởng các đơn vị </w:t>
      </w:r>
      <w:r w:rsidR="00D7325C">
        <w:rPr>
          <w:rFonts w:ascii="Times New Roman" w:hAnsi="Times New Roman" w:cs="Times New Roman"/>
          <w:color w:val="000000" w:themeColor="text1"/>
          <w:sz w:val="27"/>
          <w:szCs w:val="27"/>
          <w:lang w:val="en-AU"/>
        </w:rPr>
        <w:t xml:space="preserve">tổ chức </w:t>
      </w:r>
      <w:r w:rsidRPr="008D529E">
        <w:rPr>
          <w:rFonts w:ascii="Times New Roman" w:hAnsi="Times New Roman" w:cs="Times New Roman"/>
          <w:color w:val="000000" w:themeColor="text1"/>
          <w:sz w:val="27"/>
          <w:szCs w:val="27"/>
          <w:lang w:val="vi-VN"/>
        </w:rPr>
        <w:t xml:space="preserve">xây dựng Chương trình THTK, CLP </w:t>
      </w:r>
      <w:r w:rsidR="00AD1221">
        <w:rPr>
          <w:rFonts w:ascii="Times New Roman" w:hAnsi="Times New Roman" w:cs="Times New Roman"/>
          <w:color w:val="000000" w:themeColor="text1"/>
          <w:sz w:val="27"/>
          <w:szCs w:val="27"/>
        </w:rPr>
        <w:t xml:space="preserve">và kế hoạch triển khai Chủ đề </w:t>
      </w:r>
      <w:r w:rsidRPr="008D529E">
        <w:rPr>
          <w:rFonts w:ascii="Times New Roman" w:hAnsi="Times New Roman" w:cs="Times New Roman"/>
          <w:color w:val="000000" w:themeColor="text1"/>
          <w:sz w:val="27"/>
          <w:szCs w:val="27"/>
          <w:lang w:val="vi-VN"/>
        </w:rPr>
        <w:t xml:space="preserve">năm </w:t>
      </w:r>
      <w:r w:rsidR="00862408">
        <w:rPr>
          <w:rFonts w:ascii="Times New Roman" w:hAnsi="Times New Roman" w:cs="Times New Roman"/>
          <w:color w:val="000000" w:themeColor="text1"/>
          <w:sz w:val="27"/>
          <w:szCs w:val="27"/>
          <w:lang w:val="vi-VN"/>
        </w:rPr>
        <w:t>2023</w:t>
      </w:r>
      <w:r w:rsidRPr="008D529E">
        <w:rPr>
          <w:rFonts w:ascii="Times New Roman" w:hAnsi="Times New Roman" w:cs="Times New Roman"/>
          <w:color w:val="000000" w:themeColor="text1"/>
          <w:sz w:val="27"/>
          <w:szCs w:val="27"/>
          <w:lang w:val="vi-VN"/>
        </w:rPr>
        <w:t xml:space="preserve"> của đơn vị mình; chỉ đạo việc xây dựng Chương trình THTK, CLP </w:t>
      </w:r>
      <w:r w:rsidR="00AD1221">
        <w:rPr>
          <w:rFonts w:ascii="Times New Roman" w:hAnsi="Times New Roman" w:cs="Times New Roman"/>
          <w:color w:val="000000" w:themeColor="text1"/>
          <w:sz w:val="27"/>
          <w:szCs w:val="27"/>
        </w:rPr>
        <w:t xml:space="preserve">và triển khai Chủ đề </w:t>
      </w:r>
      <w:r w:rsidRPr="008D529E">
        <w:rPr>
          <w:rFonts w:ascii="Times New Roman" w:hAnsi="Times New Roman" w:cs="Times New Roman"/>
          <w:color w:val="000000" w:themeColor="text1"/>
          <w:sz w:val="27"/>
          <w:szCs w:val="27"/>
          <w:lang w:val="vi-VN"/>
        </w:rPr>
        <w:t xml:space="preserve">năm </w:t>
      </w:r>
      <w:r w:rsidR="00862408">
        <w:rPr>
          <w:rFonts w:ascii="Times New Roman" w:hAnsi="Times New Roman" w:cs="Times New Roman"/>
          <w:color w:val="000000" w:themeColor="text1"/>
          <w:sz w:val="27"/>
          <w:szCs w:val="27"/>
          <w:lang w:val="vi-VN"/>
        </w:rPr>
        <w:t>2023</w:t>
      </w:r>
      <w:r w:rsidRPr="008D529E">
        <w:rPr>
          <w:rFonts w:ascii="Times New Roman" w:hAnsi="Times New Roman" w:cs="Times New Roman"/>
          <w:color w:val="000000" w:themeColor="text1"/>
          <w:sz w:val="27"/>
          <w:szCs w:val="27"/>
          <w:lang w:val="vi-VN"/>
        </w:rPr>
        <w:t xml:space="preserve"> của các đơn vị trực thuộc. Trong Chương trình THTK, CLP </w:t>
      </w:r>
      <w:r w:rsidR="00AD1221">
        <w:rPr>
          <w:rFonts w:ascii="Times New Roman" w:hAnsi="Times New Roman" w:cs="Times New Roman"/>
          <w:color w:val="000000" w:themeColor="text1"/>
          <w:sz w:val="27"/>
          <w:szCs w:val="27"/>
        </w:rPr>
        <w:t xml:space="preserve">và kế hoạch triển khai Chủ đề </w:t>
      </w:r>
      <w:r w:rsidRPr="008D529E">
        <w:rPr>
          <w:rFonts w:ascii="Times New Roman" w:hAnsi="Times New Roman" w:cs="Times New Roman"/>
          <w:color w:val="000000" w:themeColor="text1"/>
          <w:sz w:val="27"/>
          <w:szCs w:val="27"/>
          <w:lang w:val="vi-VN"/>
        </w:rPr>
        <w:t xml:space="preserve">của mỗi đơn vị phải cụ thể hóa các mục tiêu, chỉ tiêu tiết kiệm và yêu cầu chống lãng phí của đơn vị mình; xác định rõ nhiệm vụ trọng tâm cũng như những giải pháp, biện pháp cần thực hiện để đạt được mục tiêu, chỉ tiêu tiết kiệm đã đặt ra trong năm </w:t>
      </w:r>
      <w:r w:rsidR="00862408">
        <w:rPr>
          <w:rFonts w:ascii="Times New Roman" w:hAnsi="Times New Roman" w:cs="Times New Roman"/>
          <w:color w:val="000000" w:themeColor="text1"/>
          <w:sz w:val="27"/>
          <w:szCs w:val="27"/>
          <w:lang w:val="vi-VN"/>
        </w:rPr>
        <w:t>2023</w:t>
      </w:r>
      <w:r w:rsidRPr="008D529E">
        <w:rPr>
          <w:rFonts w:ascii="Times New Roman" w:hAnsi="Times New Roman" w:cs="Times New Roman"/>
          <w:color w:val="000000" w:themeColor="text1"/>
          <w:sz w:val="27"/>
          <w:szCs w:val="27"/>
          <w:lang w:val="vi-VN"/>
        </w:rPr>
        <w:t>.</w:t>
      </w:r>
    </w:p>
    <w:p w14:paraId="3D6D81D6" w14:textId="77777777" w:rsidR="009031D4" w:rsidRPr="008D529E" w:rsidRDefault="009031D4" w:rsidP="00200E02">
      <w:pPr>
        <w:pStyle w:val="ListParagraph"/>
        <w:numPr>
          <w:ilvl w:val="0"/>
          <w:numId w:val="17"/>
        </w:numPr>
        <w:tabs>
          <w:tab w:val="left" w:pos="851"/>
        </w:tabs>
        <w:spacing w:before="120" w:after="0" w:line="264" w:lineRule="auto"/>
        <w:ind w:left="0" w:firstLine="567"/>
        <w:contextualSpacing w:val="0"/>
        <w:jc w:val="both"/>
        <w:rPr>
          <w:rFonts w:ascii="Times New Roman" w:hAnsi="Times New Roman" w:cs="Times New Roman"/>
          <w:color w:val="000000" w:themeColor="text1"/>
          <w:sz w:val="27"/>
          <w:szCs w:val="27"/>
          <w:lang w:val="vi-VN"/>
        </w:rPr>
      </w:pPr>
      <w:r w:rsidRPr="008D529E">
        <w:rPr>
          <w:rFonts w:ascii="Times New Roman" w:hAnsi="Times New Roman" w:cs="Times New Roman"/>
          <w:color w:val="000000" w:themeColor="text1"/>
          <w:sz w:val="27"/>
          <w:szCs w:val="27"/>
          <w:lang w:val="vi-VN"/>
        </w:rPr>
        <w:t>Các đơn vị trách nhiệm chỉ đạo, quán triệt các nội dung sau:</w:t>
      </w:r>
    </w:p>
    <w:p w14:paraId="2D1ACD3A" w14:textId="77777777" w:rsidR="009031D4" w:rsidRPr="008D529E" w:rsidRDefault="009031D4" w:rsidP="00200E02">
      <w:pPr>
        <w:pStyle w:val="ListParagraph"/>
        <w:numPr>
          <w:ilvl w:val="0"/>
          <w:numId w:val="18"/>
        </w:numPr>
        <w:tabs>
          <w:tab w:val="left" w:pos="851"/>
        </w:tabs>
        <w:spacing w:before="120" w:after="0" w:line="264" w:lineRule="auto"/>
        <w:ind w:left="0" w:firstLine="567"/>
        <w:contextualSpacing w:val="0"/>
        <w:jc w:val="both"/>
        <w:rPr>
          <w:rFonts w:ascii="Times New Roman" w:hAnsi="Times New Roman" w:cs="Times New Roman"/>
          <w:color w:val="000000" w:themeColor="text1"/>
          <w:sz w:val="27"/>
          <w:szCs w:val="27"/>
          <w:lang w:val="vi-VN"/>
        </w:rPr>
      </w:pPr>
      <w:r w:rsidRPr="008D529E">
        <w:rPr>
          <w:rFonts w:ascii="Times New Roman" w:hAnsi="Times New Roman" w:cs="Times New Roman"/>
          <w:color w:val="000000" w:themeColor="text1"/>
          <w:sz w:val="27"/>
          <w:szCs w:val="27"/>
          <w:lang w:val="vi-VN"/>
        </w:rPr>
        <w:t>Xác định cụ thể trách nhiệm của người đứng đầu đơn vị trong việc thực hiện kiểm tra, kịp thời làm rõ lãng phí khi có thông tin phát hiện để xử lý nghiêm đối với các tổ chức, cá nhân trong phạm vi quản lý có hành vi lãng phí;</w:t>
      </w:r>
    </w:p>
    <w:p w14:paraId="784005C8" w14:textId="77777777" w:rsidR="009031D4" w:rsidRPr="008D529E" w:rsidRDefault="009031D4" w:rsidP="00200E02">
      <w:pPr>
        <w:pStyle w:val="ListParagraph"/>
        <w:numPr>
          <w:ilvl w:val="0"/>
          <w:numId w:val="18"/>
        </w:numPr>
        <w:tabs>
          <w:tab w:val="left" w:pos="851"/>
        </w:tabs>
        <w:spacing w:before="120" w:after="0" w:line="264" w:lineRule="auto"/>
        <w:ind w:left="0" w:firstLine="567"/>
        <w:contextualSpacing w:val="0"/>
        <w:jc w:val="both"/>
        <w:rPr>
          <w:rFonts w:ascii="Times New Roman" w:hAnsi="Times New Roman" w:cs="Times New Roman"/>
          <w:color w:val="000000" w:themeColor="text1"/>
          <w:sz w:val="27"/>
          <w:szCs w:val="27"/>
          <w:lang w:val="vi-VN"/>
        </w:rPr>
      </w:pPr>
      <w:r w:rsidRPr="008D529E">
        <w:rPr>
          <w:rFonts w:ascii="Times New Roman" w:hAnsi="Times New Roman" w:cs="Times New Roman"/>
          <w:color w:val="000000" w:themeColor="text1"/>
          <w:sz w:val="27"/>
          <w:szCs w:val="27"/>
          <w:lang w:val="vi-VN"/>
        </w:rPr>
        <w:t xml:space="preserve">Tăng cường công tác thanh tra, kiểm tra việc xây dựng và thực hiện Chương trình THTK, CLP </w:t>
      </w:r>
      <w:r w:rsidR="00AD1221">
        <w:rPr>
          <w:rFonts w:ascii="Times New Roman" w:hAnsi="Times New Roman" w:cs="Times New Roman"/>
          <w:color w:val="000000" w:themeColor="text1"/>
          <w:sz w:val="27"/>
          <w:szCs w:val="27"/>
        </w:rPr>
        <w:t xml:space="preserve">và kế hoạch triển khai Chủ đề </w:t>
      </w:r>
      <w:r w:rsidRPr="008D529E">
        <w:rPr>
          <w:rFonts w:ascii="Times New Roman" w:hAnsi="Times New Roman" w:cs="Times New Roman"/>
          <w:color w:val="000000" w:themeColor="text1"/>
          <w:sz w:val="27"/>
          <w:szCs w:val="27"/>
          <w:lang w:val="vi-VN"/>
        </w:rPr>
        <w:t xml:space="preserve">năm </w:t>
      </w:r>
      <w:r w:rsidR="00862408">
        <w:rPr>
          <w:rFonts w:ascii="Times New Roman" w:hAnsi="Times New Roman" w:cs="Times New Roman"/>
          <w:color w:val="000000" w:themeColor="text1"/>
          <w:sz w:val="27"/>
          <w:szCs w:val="27"/>
          <w:lang w:val="vi-VN"/>
        </w:rPr>
        <w:t>2023</w:t>
      </w:r>
      <w:r w:rsidRPr="008D529E">
        <w:rPr>
          <w:rFonts w:ascii="Times New Roman" w:hAnsi="Times New Roman" w:cs="Times New Roman"/>
          <w:color w:val="000000" w:themeColor="text1"/>
          <w:sz w:val="27"/>
          <w:szCs w:val="27"/>
          <w:lang w:val="vi-VN"/>
        </w:rPr>
        <w:t>; thanh tra, kiểm tra việc thực hiện các quy định của pháp luật về THTK, CLP và việc thực hiện Chương trình THTK, CLP trong phạm vi quản lý;</w:t>
      </w:r>
    </w:p>
    <w:p w14:paraId="4B2AB015" w14:textId="77777777" w:rsidR="009031D4" w:rsidRPr="008D529E" w:rsidRDefault="009031D4" w:rsidP="00200E02">
      <w:pPr>
        <w:pStyle w:val="ListParagraph"/>
        <w:numPr>
          <w:ilvl w:val="0"/>
          <w:numId w:val="18"/>
        </w:numPr>
        <w:tabs>
          <w:tab w:val="left" w:pos="851"/>
        </w:tabs>
        <w:spacing w:before="120" w:after="0" w:line="264" w:lineRule="auto"/>
        <w:ind w:left="0" w:firstLine="567"/>
        <w:contextualSpacing w:val="0"/>
        <w:jc w:val="both"/>
        <w:rPr>
          <w:rFonts w:ascii="Times New Roman" w:hAnsi="Times New Roman" w:cs="Times New Roman"/>
          <w:color w:val="000000" w:themeColor="text1"/>
          <w:sz w:val="27"/>
          <w:szCs w:val="27"/>
          <w:lang w:val="vi-VN"/>
        </w:rPr>
      </w:pPr>
      <w:r w:rsidRPr="008D529E">
        <w:rPr>
          <w:rFonts w:ascii="Times New Roman" w:hAnsi="Times New Roman" w:cs="Times New Roman"/>
          <w:color w:val="000000" w:themeColor="text1"/>
          <w:sz w:val="27"/>
          <w:szCs w:val="27"/>
          <w:lang w:val="vi-VN"/>
        </w:rPr>
        <w:t>Đẩy mạnh việc hoàn thiện hệ thống định mức, tiêu chuẩn, chế độ làm cơ sở THTK, CLP; thực hiện công khai trong THTK, CLP, đặc biệt là công khai các hành vi lãng phí và kết quả xử lý hành vi lãng phí;</w:t>
      </w:r>
    </w:p>
    <w:p w14:paraId="3FB1FB28" w14:textId="77777777" w:rsidR="009266FA" w:rsidRPr="009266FA" w:rsidRDefault="009031D4" w:rsidP="009266FA">
      <w:pPr>
        <w:pStyle w:val="ListParagraph"/>
        <w:numPr>
          <w:ilvl w:val="0"/>
          <w:numId w:val="18"/>
        </w:numPr>
        <w:tabs>
          <w:tab w:val="left" w:pos="851"/>
        </w:tabs>
        <w:spacing w:before="120" w:after="0" w:line="264" w:lineRule="auto"/>
        <w:ind w:left="0" w:firstLine="567"/>
        <w:contextualSpacing w:val="0"/>
        <w:jc w:val="both"/>
        <w:rPr>
          <w:rFonts w:ascii="Times New Roman" w:hAnsi="Times New Roman" w:cs="Times New Roman"/>
          <w:color w:val="000000" w:themeColor="text1"/>
          <w:sz w:val="27"/>
          <w:szCs w:val="27"/>
          <w:lang w:val="vi-VN"/>
        </w:rPr>
      </w:pPr>
      <w:r w:rsidRPr="008D529E">
        <w:rPr>
          <w:rFonts w:ascii="Times New Roman" w:hAnsi="Times New Roman" w:cs="Times New Roman"/>
          <w:color w:val="000000" w:themeColor="text1"/>
          <w:sz w:val="27"/>
          <w:szCs w:val="27"/>
          <w:lang w:val="vi-VN"/>
        </w:rPr>
        <w:t xml:space="preserve">Báo cáo </w:t>
      </w:r>
      <w:r>
        <w:rPr>
          <w:rFonts w:ascii="Times New Roman" w:hAnsi="Times New Roman" w:cs="Times New Roman"/>
          <w:color w:val="000000" w:themeColor="text1"/>
          <w:sz w:val="27"/>
          <w:szCs w:val="27"/>
          <w:lang w:val="vi-VN"/>
        </w:rPr>
        <w:t>Tập</w:t>
      </w:r>
      <w:r w:rsidRPr="00122DB5">
        <w:rPr>
          <w:rFonts w:ascii="Times New Roman" w:hAnsi="Times New Roman" w:cs="Times New Roman"/>
          <w:color w:val="000000" w:themeColor="text1"/>
          <w:sz w:val="27"/>
          <w:szCs w:val="27"/>
          <w:lang w:val="vi-VN"/>
        </w:rPr>
        <w:t xml:space="preserve"> đoàn </w:t>
      </w:r>
      <w:r w:rsidRPr="008D529E">
        <w:rPr>
          <w:rFonts w:ascii="Times New Roman" w:hAnsi="Times New Roman" w:cs="Times New Roman"/>
          <w:color w:val="000000" w:themeColor="text1"/>
          <w:sz w:val="27"/>
          <w:szCs w:val="27"/>
          <w:lang w:val="vi-VN"/>
        </w:rPr>
        <w:t>tình hình và kết quả thực hiện</w:t>
      </w:r>
      <w:r w:rsidR="009266FA">
        <w:rPr>
          <w:rFonts w:ascii="Times New Roman" w:hAnsi="Times New Roman" w:cs="Times New Roman"/>
          <w:color w:val="000000" w:themeColor="text1"/>
          <w:sz w:val="27"/>
          <w:szCs w:val="27"/>
        </w:rPr>
        <w:t xml:space="preserve"> Chủ đề năm cũng như</w:t>
      </w:r>
      <w:r w:rsidRPr="008D529E">
        <w:rPr>
          <w:rFonts w:ascii="Times New Roman" w:hAnsi="Times New Roman" w:cs="Times New Roman"/>
          <w:color w:val="000000" w:themeColor="text1"/>
          <w:sz w:val="27"/>
          <w:szCs w:val="27"/>
          <w:lang w:val="vi-VN"/>
        </w:rPr>
        <w:t xml:space="preserve"> Chương trình tổng thể về THTK, CLP cụ thể của đơn vị mình </w:t>
      </w:r>
      <w:r w:rsidR="009266FA">
        <w:rPr>
          <w:rFonts w:ascii="Times New Roman" w:hAnsi="Times New Roman" w:cs="Times New Roman"/>
          <w:color w:val="000000" w:themeColor="text1"/>
          <w:sz w:val="27"/>
          <w:szCs w:val="27"/>
        </w:rPr>
        <w:t>trước ngày 15/12/2023.</w:t>
      </w:r>
    </w:p>
    <w:p w14:paraId="29FD0C18" w14:textId="470286D8" w:rsidR="00EF0670" w:rsidRPr="00510062" w:rsidRDefault="00EF0670" w:rsidP="00EF0670">
      <w:pPr>
        <w:tabs>
          <w:tab w:val="left" w:pos="851"/>
        </w:tabs>
        <w:spacing w:before="120" w:after="120" w:line="269" w:lineRule="auto"/>
        <w:jc w:val="center"/>
        <w:rPr>
          <w:rFonts w:ascii="Times New Roman" w:hAnsi="Times New Roman" w:cs="Times New Roman"/>
          <w:i/>
          <w:color w:val="000000" w:themeColor="text1"/>
          <w:sz w:val="27"/>
          <w:szCs w:val="27"/>
          <w:lang w:val="sv-FI"/>
        </w:rPr>
      </w:pPr>
      <w:r w:rsidRPr="00510062">
        <w:rPr>
          <w:rFonts w:ascii="Times New Roman" w:hAnsi="Times New Roman" w:cs="Times New Roman"/>
          <w:i/>
          <w:color w:val="000000" w:themeColor="text1"/>
          <w:sz w:val="27"/>
          <w:szCs w:val="27"/>
          <w:lang w:val="sv-FI"/>
        </w:rPr>
        <w:t>(Nộ</w:t>
      </w:r>
      <w:r>
        <w:rPr>
          <w:rFonts w:ascii="Times New Roman" w:hAnsi="Times New Roman" w:cs="Times New Roman"/>
          <w:i/>
          <w:color w:val="000000" w:themeColor="text1"/>
          <w:sz w:val="27"/>
          <w:szCs w:val="27"/>
          <w:lang w:val="sv-FI"/>
        </w:rPr>
        <w:t xml:space="preserve">i dung báo cáo theo mẫu tại Phụ lục </w:t>
      </w:r>
      <w:r w:rsidR="00E60994">
        <w:rPr>
          <w:rFonts w:ascii="Times New Roman" w:hAnsi="Times New Roman" w:cs="Times New Roman"/>
          <w:i/>
          <w:color w:val="000000" w:themeColor="text1"/>
          <w:sz w:val="27"/>
          <w:szCs w:val="27"/>
          <w:lang w:val="sv-FI"/>
        </w:rPr>
        <w:t>2</w:t>
      </w:r>
      <w:r>
        <w:rPr>
          <w:rFonts w:ascii="Times New Roman" w:hAnsi="Times New Roman" w:cs="Times New Roman"/>
          <w:i/>
          <w:color w:val="000000" w:themeColor="text1"/>
          <w:sz w:val="27"/>
          <w:szCs w:val="27"/>
          <w:lang w:val="sv-FI"/>
        </w:rPr>
        <w:t xml:space="preserve">-10 </w:t>
      </w:r>
      <w:r w:rsidRPr="00510062">
        <w:rPr>
          <w:rFonts w:ascii="Times New Roman" w:hAnsi="Times New Roman" w:cs="Times New Roman"/>
          <w:i/>
          <w:color w:val="000000" w:themeColor="text1"/>
          <w:sz w:val="27"/>
          <w:szCs w:val="27"/>
          <w:lang w:val="sv-FI"/>
        </w:rPr>
        <w:t>kèm</w:t>
      </w:r>
      <w:r>
        <w:rPr>
          <w:rFonts w:ascii="Times New Roman" w:hAnsi="Times New Roman" w:cs="Times New Roman"/>
          <w:i/>
          <w:color w:val="000000" w:themeColor="text1"/>
          <w:sz w:val="27"/>
          <w:szCs w:val="27"/>
          <w:lang w:val="sv-FI"/>
        </w:rPr>
        <w:t xml:space="preserve"> theo</w:t>
      </w:r>
      <w:r w:rsidRPr="00510062">
        <w:rPr>
          <w:rFonts w:ascii="Times New Roman" w:hAnsi="Times New Roman" w:cs="Times New Roman"/>
          <w:i/>
          <w:color w:val="000000" w:themeColor="text1"/>
          <w:sz w:val="27"/>
          <w:szCs w:val="27"/>
          <w:lang w:val="sv-FI"/>
        </w:rPr>
        <w:t>).</w:t>
      </w:r>
    </w:p>
    <w:p w14:paraId="6BC5B109" w14:textId="3B6CBAE0" w:rsidR="009031D4" w:rsidRPr="008D529E" w:rsidRDefault="009031D4" w:rsidP="00200E02">
      <w:pPr>
        <w:pStyle w:val="ListParagraph"/>
        <w:numPr>
          <w:ilvl w:val="0"/>
          <w:numId w:val="17"/>
        </w:numPr>
        <w:tabs>
          <w:tab w:val="left" w:pos="851"/>
        </w:tabs>
        <w:spacing w:before="120" w:after="0" w:line="264" w:lineRule="auto"/>
        <w:ind w:left="0" w:firstLine="567"/>
        <w:contextualSpacing w:val="0"/>
        <w:jc w:val="both"/>
        <w:rPr>
          <w:rFonts w:ascii="Times New Roman" w:hAnsi="Times New Roman" w:cs="Times New Roman"/>
          <w:color w:val="000000" w:themeColor="text1"/>
          <w:sz w:val="27"/>
          <w:szCs w:val="27"/>
          <w:lang w:val="vi-VN"/>
        </w:rPr>
      </w:pPr>
      <w:r w:rsidRPr="008D529E">
        <w:rPr>
          <w:rFonts w:ascii="Times New Roman" w:hAnsi="Times New Roman" w:cs="Times New Roman"/>
          <w:color w:val="000000" w:themeColor="text1"/>
          <w:sz w:val="27"/>
          <w:szCs w:val="27"/>
          <w:lang w:val="vi-VN"/>
        </w:rPr>
        <w:t xml:space="preserve">Các Ban của Tập đoàn theo chức năng nhiệm vụ có trách nhiệm thanh tra, kiểm tra việc triển khai, thực hiện các quy định của pháp luật về THTK, CLP của các đơn vị, trong đó, có nội dung thanh tra, kiểm tra việc triển khai thực hiện Chương trình tổng thể của Tập đoàn về THTK, CLP và việc xây dựng, thực hiện Chương trình THTK, CLP </w:t>
      </w:r>
      <w:r w:rsidR="00AD1221">
        <w:rPr>
          <w:rFonts w:ascii="Times New Roman" w:hAnsi="Times New Roman" w:cs="Times New Roman"/>
          <w:color w:val="000000" w:themeColor="text1"/>
          <w:sz w:val="27"/>
          <w:szCs w:val="27"/>
        </w:rPr>
        <w:t xml:space="preserve">và kế hoạch triển khai Chủ đề năm </w:t>
      </w:r>
      <w:r w:rsidRPr="008D529E">
        <w:rPr>
          <w:rFonts w:ascii="Times New Roman" w:hAnsi="Times New Roman" w:cs="Times New Roman"/>
          <w:color w:val="000000" w:themeColor="text1"/>
          <w:sz w:val="27"/>
          <w:szCs w:val="27"/>
          <w:lang w:val="vi-VN"/>
        </w:rPr>
        <w:t>của các đơn vị.</w:t>
      </w:r>
    </w:p>
    <w:p w14:paraId="1A258894" w14:textId="77777777" w:rsidR="00027951" w:rsidRPr="009031D4" w:rsidRDefault="00027951" w:rsidP="009031D4">
      <w:pPr>
        <w:tabs>
          <w:tab w:val="left" w:pos="851"/>
        </w:tabs>
        <w:spacing w:before="120" w:after="120" w:line="269" w:lineRule="auto"/>
        <w:jc w:val="both"/>
        <w:rPr>
          <w:rFonts w:ascii="Times New Roman" w:hAnsi="Times New Roman" w:cs="Times New Roman"/>
          <w:color w:val="000000" w:themeColor="text1"/>
          <w:sz w:val="27"/>
          <w:szCs w:val="27"/>
          <w:lang w:val="vi-VN"/>
        </w:rPr>
      </w:pPr>
    </w:p>
    <w:sectPr w:rsidR="00027951" w:rsidRPr="009031D4" w:rsidSect="00EA5F39">
      <w:footerReference w:type="default" r:id="rId11"/>
      <w:footerReference w:type="first" r:id="rId12"/>
      <w:pgSz w:w="11906" w:h="16838"/>
      <w:pgMar w:top="1077" w:right="1021" w:bottom="1021" w:left="164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BCCF" w14:textId="77777777" w:rsidR="0029486E" w:rsidRDefault="0029486E">
      <w:pPr>
        <w:spacing w:after="0" w:line="240" w:lineRule="auto"/>
      </w:pPr>
      <w:r>
        <w:separator/>
      </w:r>
    </w:p>
  </w:endnote>
  <w:endnote w:type="continuationSeparator" w:id="0">
    <w:p w14:paraId="4072CD12" w14:textId="77777777" w:rsidR="0029486E" w:rsidRDefault="0029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294009"/>
      <w:docPartObj>
        <w:docPartGallery w:val="Page Numbers (Bottom of Page)"/>
        <w:docPartUnique/>
      </w:docPartObj>
    </w:sdtPr>
    <w:sdtEndPr>
      <w:rPr>
        <w:rFonts w:ascii="Times New Roman" w:hAnsi="Times New Roman" w:cs="Times New Roman"/>
        <w:noProof/>
      </w:rPr>
    </w:sdtEndPr>
    <w:sdtContent>
      <w:p w14:paraId="4928E3A8" w14:textId="77777777" w:rsidR="00ED24D6" w:rsidRPr="002B6689" w:rsidRDefault="00ED24D6" w:rsidP="002B6689">
        <w:pPr>
          <w:pStyle w:val="Footer"/>
          <w:jc w:val="center"/>
          <w:rPr>
            <w:rFonts w:ascii="Times New Roman" w:hAnsi="Times New Roman" w:cs="Times New Roman"/>
          </w:rPr>
        </w:pPr>
        <w:r w:rsidRPr="00034F6F">
          <w:rPr>
            <w:rFonts w:ascii="Times New Roman" w:hAnsi="Times New Roman" w:cs="Times New Roman"/>
          </w:rPr>
          <w:fldChar w:fldCharType="begin"/>
        </w:r>
        <w:r w:rsidRPr="00034F6F">
          <w:rPr>
            <w:rFonts w:ascii="Times New Roman" w:hAnsi="Times New Roman" w:cs="Times New Roman"/>
          </w:rPr>
          <w:instrText xml:space="preserve"> PAGE   \* MERGEFORMAT </w:instrText>
        </w:r>
        <w:r w:rsidRPr="00034F6F">
          <w:rPr>
            <w:rFonts w:ascii="Times New Roman" w:hAnsi="Times New Roman" w:cs="Times New Roman"/>
          </w:rPr>
          <w:fldChar w:fldCharType="separate"/>
        </w:r>
        <w:r w:rsidR="00CA585B">
          <w:rPr>
            <w:rFonts w:ascii="Times New Roman" w:hAnsi="Times New Roman" w:cs="Times New Roman"/>
            <w:noProof/>
          </w:rPr>
          <w:t>11</w:t>
        </w:r>
        <w:r w:rsidRPr="00034F6F">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10189"/>
      <w:docPartObj>
        <w:docPartGallery w:val="Page Numbers (Bottom of Page)"/>
        <w:docPartUnique/>
      </w:docPartObj>
    </w:sdtPr>
    <w:sdtEndPr>
      <w:rPr>
        <w:rFonts w:ascii="Times New Roman" w:hAnsi="Times New Roman" w:cs="Times New Roman"/>
        <w:noProof/>
        <w:sz w:val="24"/>
      </w:rPr>
    </w:sdtEndPr>
    <w:sdtContent>
      <w:p w14:paraId="1C2BD352" w14:textId="77777777" w:rsidR="00ED24D6" w:rsidRPr="00F22684" w:rsidRDefault="00ED24D6" w:rsidP="00F22684">
        <w:pPr>
          <w:pStyle w:val="Footer"/>
          <w:jc w:val="center"/>
          <w:rPr>
            <w:rFonts w:ascii="Times New Roman" w:hAnsi="Times New Roman" w:cs="Times New Roman"/>
            <w:sz w:val="24"/>
          </w:rPr>
        </w:pPr>
        <w:r w:rsidRPr="00F22684">
          <w:rPr>
            <w:rFonts w:ascii="Times New Roman" w:hAnsi="Times New Roman" w:cs="Times New Roman"/>
            <w:sz w:val="24"/>
          </w:rPr>
          <w:fldChar w:fldCharType="begin"/>
        </w:r>
        <w:r w:rsidRPr="00F22684">
          <w:rPr>
            <w:rFonts w:ascii="Times New Roman" w:hAnsi="Times New Roman" w:cs="Times New Roman"/>
            <w:sz w:val="24"/>
          </w:rPr>
          <w:instrText xml:space="preserve"> PAGE   \* MERGEFORMAT </w:instrText>
        </w:r>
        <w:r w:rsidRPr="00F22684">
          <w:rPr>
            <w:rFonts w:ascii="Times New Roman" w:hAnsi="Times New Roman" w:cs="Times New Roman"/>
            <w:sz w:val="24"/>
          </w:rPr>
          <w:fldChar w:fldCharType="separate"/>
        </w:r>
        <w:r w:rsidR="00AD1221">
          <w:rPr>
            <w:rFonts w:ascii="Times New Roman" w:hAnsi="Times New Roman" w:cs="Times New Roman"/>
            <w:noProof/>
            <w:sz w:val="24"/>
          </w:rPr>
          <w:t>1</w:t>
        </w:r>
        <w:r w:rsidRPr="00F22684">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69CA" w14:textId="77777777" w:rsidR="0029486E" w:rsidRDefault="0029486E">
      <w:pPr>
        <w:spacing w:after="0" w:line="240" w:lineRule="auto"/>
      </w:pPr>
      <w:r>
        <w:separator/>
      </w:r>
    </w:p>
  </w:footnote>
  <w:footnote w:type="continuationSeparator" w:id="0">
    <w:p w14:paraId="409B7319" w14:textId="77777777" w:rsidR="0029486E" w:rsidRDefault="00294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F16"/>
    <w:multiLevelType w:val="hybridMultilevel"/>
    <w:tmpl w:val="7210498C"/>
    <w:lvl w:ilvl="0" w:tplc="04090017">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D3783"/>
    <w:multiLevelType w:val="hybridMultilevel"/>
    <w:tmpl w:val="B9E2A7BA"/>
    <w:lvl w:ilvl="0" w:tplc="0F06B706">
      <w:start w:val="1"/>
      <w:numFmt w:val="lowerLetter"/>
      <w:lvlText w:val="%1)"/>
      <w:lvlJc w:val="left"/>
      <w:pPr>
        <w:ind w:left="1080" w:hanging="360"/>
      </w:pPr>
      <w:rPr>
        <w:rFonts w:hint="default"/>
      </w:rPr>
    </w:lvl>
    <w:lvl w:ilvl="1" w:tplc="1A324550" w:tentative="1">
      <w:start w:val="1"/>
      <w:numFmt w:val="lowerLetter"/>
      <w:lvlText w:val="%2."/>
      <w:lvlJc w:val="left"/>
      <w:pPr>
        <w:ind w:left="1800" w:hanging="360"/>
      </w:pPr>
    </w:lvl>
    <w:lvl w:ilvl="2" w:tplc="63B0AD82" w:tentative="1">
      <w:start w:val="1"/>
      <w:numFmt w:val="lowerRoman"/>
      <w:lvlText w:val="%3."/>
      <w:lvlJc w:val="right"/>
      <w:pPr>
        <w:ind w:left="2520" w:hanging="180"/>
      </w:pPr>
    </w:lvl>
    <w:lvl w:ilvl="3" w:tplc="E98C516A" w:tentative="1">
      <w:start w:val="1"/>
      <w:numFmt w:val="decimal"/>
      <w:lvlText w:val="%4."/>
      <w:lvlJc w:val="left"/>
      <w:pPr>
        <w:ind w:left="3240" w:hanging="360"/>
      </w:pPr>
    </w:lvl>
    <w:lvl w:ilvl="4" w:tplc="CB04DB32" w:tentative="1">
      <w:start w:val="1"/>
      <w:numFmt w:val="lowerLetter"/>
      <w:lvlText w:val="%5."/>
      <w:lvlJc w:val="left"/>
      <w:pPr>
        <w:ind w:left="3960" w:hanging="360"/>
      </w:pPr>
    </w:lvl>
    <w:lvl w:ilvl="5" w:tplc="9B34AF8A" w:tentative="1">
      <w:start w:val="1"/>
      <w:numFmt w:val="lowerRoman"/>
      <w:lvlText w:val="%6."/>
      <w:lvlJc w:val="right"/>
      <w:pPr>
        <w:ind w:left="4680" w:hanging="180"/>
      </w:pPr>
    </w:lvl>
    <w:lvl w:ilvl="6" w:tplc="E36E9C9A" w:tentative="1">
      <w:start w:val="1"/>
      <w:numFmt w:val="decimal"/>
      <w:lvlText w:val="%7."/>
      <w:lvlJc w:val="left"/>
      <w:pPr>
        <w:ind w:left="5400" w:hanging="360"/>
      </w:pPr>
    </w:lvl>
    <w:lvl w:ilvl="7" w:tplc="6F384518" w:tentative="1">
      <w:start w:val="1"/>
      <w:numFmt w:val="lowerLetter"/>
      <w:lvlText w:val="%8."/>
      <w:lvlJc w:val="left"/>
      <w:pPr>
        <w:ind w:left="6120" w:hanging="360"/>
      </w:pPr>
    </w:lvl>
    <w:lvl w:ilvl="8" w:tplc="28FCD9E8" w:tentative="1">
      <w:start w:val="1"/>
      <w:numFmt w:val="lowerRoman"/>
      <w:lvlText w:val="%9."/>
      <w:lvlJc w:val="right"/>
      <w:pPr>
        <w:ind w:left="6840" w:hanging="180"/>
      </w:pPr>
    </w:lvl>
  </w:abstractNum>
  <w:abstractNum w:abstractNumId="2" w15:restartNumberingAfterBreak="0">
    <w:nsid w:val="0C1119F9"/>
    <w:multiLevelType w:val="hybridMultilevel"/>
    <w:tmpl w:val="4CF8223E"/>
    <w:lvl w:ilvl="0" w:tplc="F79E10A6">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65636"/>
    <w:multiLevelType w:val="hybridMultilevel"/>
    <w:tmpl w:val="C69A9D78"/>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49B6"/>
    <w:multiLevelType w:val="hybridMultilevel"/>
    <w:tmpl w:val="E11EF3F4"/>
    <w:lvl w:ilvl="0" w:tplc="AB56B430">
      <w:start w:val="1"/>
      <w:numFmt w:val="lowerLetter"/>
      <w:lvlText w:val="%1)"/>
      <w:lvlJc w:val="left"/>
      <w:pPr>
        <w:ind w:left="720" w:hanging="360"/>
      </w:pPr>
      <w:rPr>
        <w:rFonts w:hint="default"/>
      </w:rPr>
    </w:lvl>
    <w:lvl w:ilvl="1" w:tplc="19984296" w:tentative="1">
      <w:start w:val="1"/>
      <w:numFmt w:val="lowerLetter"/>
      <w:lvlText w:val="%2."/>
      <w:lvlJc w:val="left"/>
      <w:pPr>
        <w:ind w:left="1440" w:hanging="360"/>
      </w:pPr>
    </w:lvl>
    <w:lvl w:ilvl="2" w:tplc="F5FC7E6C" w:tentative="1">
      <w:start w:val="1"/>
      <w:numFmt w:val="lowerRoman"/>
      <w:lvlText w:val="%3."/>
      <w:lvlJc w:val="right"/>
      <w:pPr>
        <w:ind w:left="2160" w:hanging="180"/>
      </w:pPr>
    </w:lvl>
    <w:lvl w:ilvl="3" w:tplc="982A306A" w:tentative="1">
      <w:start w:val="1"/>
      <w:numFmt w:val="decimal"/>
      <w:lvlText w:val="%4."/>
      <w:lvlJc w:val="left"/>
      <w:pPr>
        <w:ind w:left="2880" w:hanging="360"/>
      </w:pPr>
    </w:lvl>
    <w:lvl w:ilvl="4" w:tplc="DAAED74A" w:tentative="1">
      <w:start w:val="1"/>
      <w:numFmt w:val="lowerLetter"/>
      <w:lvlText w:val="%5."/>
      <w:lvlJc w:val="left"/>
      <w:pPr>
        <w:ind w:left="3600" w:hanging="360"/>
      </w:pPr>
    </w:lvl>
    <w:lvl w:ilvl="5" w:tplc="B1DA9C4A" w:tentative="1">
      <w:start w:val="1"/>
      <w:numFmt w:val="lowerRoman"/>
      <w:lvlText w:val="%6."/>
      <w:lvlJc w:val="right"/>
      <w:pPr>
        <w:ind w:left="4320" w:hanging="180"/>
      </w:pPr>
    </w:lvl>
    <w:lvl w:ilvl="6" w:tplc="60C85AB0" w:tentative="1">
      <w:start w:val="1"/>
      <w:numFmt w:val="decimal"/>
      <w:lvlText w:val="%7."/>
      <w:lvlJc w:val="left"/>
      <w:pPr>
        <w:ind w:left="5040" w:hanging="360"/>
      </w:pPr>
    </w:lvl>
    <w:lvl w:ilvl="7" w:tplc="916080A2" w:tentative="1">
      <w:start w:val="1"/>
      <w:numFmt w:val="lowerLetter"/>
      <w:lvlText w:val="%8."/>
      <w:lvlJc w:val="left"/>
      <w:pPr>
        <w:ind w:left="5760" w:hanging="360"/>
      </w:pPr>
    </w:lvl>
    <w:lvl w:ilvl="8" w:tplc="36829F82" w:tentative="1">
      <w:start w:val="1"/>
      <w:numFmt w:val="lowerRoman"/>
      <w:lvlText w:val="%9."/>
      <w:lvlJc w:val="right"/>
      <w:pPr>
        <w:ind w:left="6480" w:hanging="180"/>
      </w:pPr>
    </w:lvl>
  </w:abstractNum>
  <w:abstractNum w:abstractNumId="5" w15:restartNumberingAfterBreak="0">
    <w:nsid w:val="161C6A1E"/>
    <w:multiLevelType w:val="hybridMultilevel"/>
    <w:tmpl w:val="7260277C"/>
    <w:lvl w:ilvl="0" w:tplc="F79E10A6">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8017C"/>
    <w:multiLevelType w:val="hybridMultilevel"/>
    <w:tmpl w:val="3E70D01A"/>
    <w:lvl w:ilvl="0" w:tplc="749C041E">
      <w:start w:val="1"/>
      <w:numFmt w:val="lowerLetter"/>
      <w:lvlText w:val="%1)"/>
      <w:lvlJc w:val="left"/>
      <w:pPr>
        <w:ind w:left="720" w:hanging="360"/>
      </w:pPr>
      <w:rPr>
        <w:rFonts w:hint="default"/>
        <w:b w:val="0"/>
        <w:i w:val="0"/>
        <w:sz w:val="27"/>
      </w:rPr>
    </w:lvl>
    <w:lvl w:ilvl="1" w:tplc="69E29036" w:tentative="1">
      <w:start w:val="1"/>
      <w:numFmt w:val="lowerLetter"/>
      <w:lvlText w:val="%2."/>
      <w:lvlJc w:val="left"/>
      <w:pPr>
        <w:ind w:left="1440" w:hanging="360"/>
      </w:pPr>
    </w:lvl>
    <w:lvl w:ilvl="2" w:tplc="EB888998" w:tentative="1">
      <w:start w:val="1"/>
      <w:numFmt w:val="lowerRoman"/>
      <w:lvlText w:val="%3."/>
      <w:lvlJc w:val="right"/>
      <w:pPr>
        <w:ind w:left="2160" w:hanging="180"/>
      </w:pPr>
    </w:lvl>
    <w:lvl w:ilvl="3" w:tplc="3698E2F0" w:tentative="1">
      <w:start w:val="1"/>
      <w:numFmt w:val="decimal"/>
      <w:lvlText w:val="%4."/>
      <w:lvlJc w:val="left"/>
      <w:pPr>
        <w:ind w:left="2880" w:hanging="360"/>
      </w:pPr>
    </w:lvl>
    <w:lvl w:ilvl="4" w:tplc="CE902656" w:tentative="1">
      <w:start w:val="1"/>
      <w:numFmt w:val="lowerLetter"/>
      <w:lvlText w:val="%5."/>
      <w:lvlJc w:val="left"/>
      <w:pPr>
        <w:ind w:left="3600" w:hanging="360"/>
      </w:pPr>
    </w:lvl>
    <w:lvl w:ilvl="5" w:tplc="0D0E41F0" w:tentative="1">
      <w:start w:val="1"/>
      <w:numFmt w:val="lowerRoman"/>
      <w:lvlText w:val="%6."/>
      <w:lvlJc w:val="right"/>
      <w:pPr>
        <w:ind w:left="4320" w:hanging="180"/>
      </w:pPr>
    </w:lvl>
    <w:lvl w:ilvl="6" w:tplc="F530F5B8" w:tentative="1">
      <w:start w:val="1"/>
      <w:numFmt w:val="decimal"/>
      <w:lvlText w:val="%7."/>
      <w:lvlJc w:val="left"/>
      <w:pPr>
        <w:ind w:left="5040" w:hanging="360"/>
      </w:pPr>
    </w:lvl>
    <w:lvl w:ilvl="7" w:tplc="332C6AEC" w:tentative="1">
      <w:start w:val="1"/>
      <w:numFmt w:val="lowerLetter"/>
      <w:lvlText w:val="%8."/>
      <w:lvlJc w:val="left"/>
      <w:pPr>
        <w:ind w:left="5760" w:hanging="360"/>
      </w:pPr>
    </w:lvl>
    <w:lvl w:ilvl="8" w:tplc="4AD8B122" w:tentative="1">
      <w:start w:val="1"/>
      <w:numFmt w:val="lowerRoman"/>
      <w:lvlText w:val="%9."/>
      <w:lvlJc w:val="right"/>
      <w:pPr>
        <w:ind w:left="6480" w:hanging="180"/>
      </w:pPr>
    </w:lvl>
  </w:abstractNum>
  <w:abstractNum w:abstractNumId="7" w15:restartNumberingAfterBreak="0">
    <w:nsid w:val="20C44468"/>
    <w:multiLevelType w:val="hybridMultilevel"/>
    <w:tmpl w:val="2FEA853A"/>
    <w:lvl w:ilvl="0" w:tplc="E99EDF5E">
      <w:start w:val="1"/>
      <w:numFmt w:val="bullet"/>
      <w:lvlText w:val="-"/>
      <w:lvlJc w:val="left"/>
      <w:pPr>
        <w:ind w:left="720" w:hanging="360"/>
      </w:pPr>
      <w:rPr>
        <w:rFonts w:ascii="Times New Roman" w:eastAsia="SimSun" w:hAnsi="Times New Roman" w:cs="Times New Roman" w:hint="default"/>
      </w:rPr>
    </w:lvl>
    <w:lvl w:ilvl="1" w:tplc="B5AE4150" w:tentative="1">
      <w:start w:val="1"/>
      <w:numFmt w:val="bullet"/>
      <w:lvlText w:val="o"/>
      <w:lvlJc w:val="left"/>
      <w:pPr>
        <w:ind w:left="1440" w:hanging="360"/>
      </w:pPr>
      <w:rPr>
        <w:rFonts w:ascii="Courier New" w:hAnsi="Courier New" w:cs="Courier New" w:hint="default"/>
      </w:rPr>
    </w:lvl>
    <w:lvl w:ilvl="2" w:tplc="24A64D54" w:tentative="1">
      <w:start w:val="1"/>
      <w:numFmt w:val="bullet"/>
      <w:lvlText w:val=""/>
      <w:lvlJc w:val="left"/>
      <w:pPr>
        <w:ind w:left="2160" w:hanging="360"/>
      </w:pPr>
      <w:rPr>
        <w:rFonts w:ascii="Wingdings" w:hAnsi="Wingdings" w:hint="default"/>
      </w:rPr>
    </w:lvl>
    <w:lvl w:ilvl="3" w:tplc="287ED4C4" w:tentative="1">
      <w:start w:val="1"/>
      <w:numFmt w:val="bullet"/>
      <w:lvlText w:val=""/>
      <w:lvlJc w:val="left"/>
      <w:pPr>
        <w:ind w:left="2880" w:hanging="360"/>
      </w:pPr>
      <w:rPr>
        <w:rFonts w:ascii="Symbol" w:hAnsi="Symbol" w:hint="default"/>
      </w:rPr>
    </w:lvl>
    <w:lvl w:ilvl="4" w:tplc="00F889D0" w:tentative="1">
      <w:start w:val="1"/>
      <w:numFmt w:val="bullet"/>
      <w:lvlText w:val="o"/>
      <w:lvlJc w:val="left"/>
      <w:pPr>
        <w:ind w:left="3600" w:hanging="360"/>
      </w:pPr>
      <w:rPr>
        <w:rFonts w:ascii="Courier New" w:hAnsi="Courier New" w:cs="Courier New" w:hint="default"/>
      </w:rPr>
    </w:lvl>
    <w:lvl w:ilvl="5" w:tplc="8BE8C2E4" w:tentative="1">
      <w:start w:val="1"/>
      <w:numFmt w:val="bullet"/>
      <w:lvlText w:val=""/>
      <w:lvlJc w:val="left"/>
      <w:pPr>
        <w:ind w:left="4320" w:hanging="360"/>
      </w:pPr>
      <w:rPr>
        <w:rFonts w:ascii="Wingdings" w:hAnsi="Wingdings" w:hint="default"/>
      </w:rPr>
    </w:lvl>
    <w:lvl w:ilvl="6" w:tplc="4A9A6C2A" w:tentative="1">
      <w:start w:val="1"/>
      <w:numFmt w:val="bullet"/>
      <w:lvlText w:val=""/>
      <w:lvlJc w:val="left"/>
      <w:pPr>
        <w:ind w:left="5040" w:hanging="360"/>
      </w:pPr>
      <w:rPr>
        <w:rFonts w:ascii="Symbol" w:hAnsi="Symbol" w:hint="default"/>
      </w:rPr>
    </w:lvl>
    <w:lvl w:ilvl="7" w:tplc="E70A2B54" w:tentative="1">
      <w:start w:val="1"/>
      <w:numFmt w:val="bullet"/>
      <w:lvlText w:val="o"/>
      <w:lvlJc w:val="left"/>
      <w:pPr>
        <w:ind w:left="5760" w:hanging="360"/>
      </w:pPr>
      <w:rPr>
        <w:rFonts w:ascii="Courier New" w:hAnsi="Courier New" w:cs="Courier New" w:hint="default"/>
      </w:rPr>
    </w:lvl>
    <w:lvl w:ilvl="8" w:tplc="A9C20860" w:tentative="1">
      <w:start w:val="1"/>
      <w:numFmt w:val="bullet"/>
      <w:lvlText w:val=""/>
      <w:lvlJc w:val="left"/>
      <w:pPr>
        <w:ind w:left="6480" w:hanging="360"/>
      </w:pPr>
      <w:rPr>
        <w:rFonts w:ascii="Wingdings" w:hAnsi="Wingdings" w:hint="default"/>
      </w:rPr>
    </w:lvl>
  </w:abstractNum>
  <w:abstractNum w:abstractNumId="8" w15:restartNumberingAfterBreak="0">
    <w:nsid w:val="23384FDE"/>
    <w:multiLevelType w:val="hybridMultilevel"/>
    <w:tmpl w:val="7B04BF7A"/>
    <w:lvl w:ilvl="0" w:tplc="47143CF0">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913C0E"/>
    <w:multiLevelType w:val="hybridMultilevel"/>
    <w:tmpl w:val="C8BC7494"/>
    <w:lvl w:ilvl="0" w:tplc="4758928E">
      <w:start w:val="1"/>
      <w:numFmt w:val="bullet"/>
      <w:lvlText w:val="-"/>
      <w:lvlJc w:val="left"/>
      <w:pPr>
        <w:ind w:left="720" w:hanging="360"/>
      </w:pPr>
      <w:rPr>
        <w:rFonts w:ascii="Times New Roman" w:eastAsia="SimSun" w:hAnsi="Times New Roman" w:cs="Times New Roman" w:hint="default"/>
        <w:b/>
      </w:rPr>
    </w:lvl>
    <w:lvl w:ilvl="1" w:tplc="D182E9B4" w:tentative="1">
      <w:start w:val="1"/>
      <w:numFmt w:val="bullet"/>
      <w:lvlText w:val="o"/>
      <w:lvlJc w:val="left"/>
      <w:pPr>
        <w:ind w:left="1440" w:hanging="360"/>
      </w:pPr>
      <w:rPr>
        <w:rFonts w:ascii="Courier New" w:hAnsi="Courier New" w:cs="Courier New" w:hint="default"/>
      </w:rPr>
    </w:lvl>
    <w:lvl w:ilvl="2" w:tplc="5030D1DC" w:tentative="1">
      <w:start w:val="1"/>
      <w:numFmt w:val="bullet"/>
      <w:lvlText w:val=""/>
      <w:lvlJc w:val="left"/>
      <w:pPr>
        <w:ind w:left="2160" w:hanging="360"/>
      </w:pPr>
      <w:rPr>
        <w:rFonts w:ascii="Wingdings" w:hAnsi="Wingdings" w:hint="default"/>
      </w:rPr>
    </w:lvl>
    <w:lvl w:ilvl="3" w:tplc="7C9E2418" w:tentative="1">
      <w:start w:val="1"/>
      <w:numFmt w:val="bullet"/>
      <w:lvlText w:val=""/>
      <w:lvlJc w:val="left"/>
      <w:pPr>
        <w:ind w:left="2880" w:hanging="360"/>
      </w:pPr>
      <w:rPr>
        <w:rFonts w:ascii="Symbol" w:hAnsi="Symbol" w:hint="default"/>
      </w:rPr>
    </w:lvl>
    <w:lvl w:ilvl="4" w:tplc="03229DDE" w:tentative="1">
      <w:start w:val="1"/>
      <w:numFmt w:val="bullet"/>
      <w:lvlText w:val="o"/>
      <w:lvlJc w:val="left"/>
      <w:pPr>
        <w:ind w:left="3600" w:hanging="360"/>
      </w:pPr>
      <w:rPr>
        <w:rFonts w:ascii="Courier New" w:hAnsi="Courier New" w:cs="Courier New" w:hint="default"/>
      </w:rPr>
    </w:lvl>
    <w:lvl w:ilvl="5" w:tplc="F6FA8652" w:tentative="1">
      <w:start w:val="1"/>
      <w:numFmt w:val="bullet"/>
      <w:lvlText w:val=""/>
      <w:lvlJc w:val="left"/>
      <w:pPr>
        <w:ind w:left="4320" w:hanging="360"/>
      </w:pPr>
      <w:rPr>
        <w:rFonts w:ascii="Wingdings" w:hAnsi="Wingdings" w:hint="default"/>
      </w:rPr>
    </w:lvl>
    <w:lvl w:ilvl="6" w:tplc="6B66985C" w:tentative="1">
      <w:start w:val="1"/>
      <w:numFmt w:val="bullet"/>
      <w:lvlText w:val=""/>
      <w:lvlJc w:val="left"/>
      <w:pPr>
        <w:ind w:left="5040" w:hanging="360"/>
      </w:pPr>
      <w:rPr>
        <w:rFonts w:ascii="Symbol" w:hAnsi="Symbol" w:hint="default"/>
      </w:rPr>
    </w:lvl>
    <w:lvl w:ilvl="7" w:tplc="877C37E0" w:tentative="1">
      <w:start w:val="1"/>
      <w:numFmt w:val="bullet"/>
      <w:lvlText w:val="o"/>
      <w:lvlJc w:val="left"/>
      <w:pPr>
        <w:ind w:left="5760" w:hanging="360"/>
      </w:pPr>
      <w:rPr>
        <w:rFonts w:ascii="Courier New" w:hAnsi="Courier New" w:cs="Courier New" w:hint="default"/>
      </w:rPr>
    </w:lvl>
    <w:lvl w:ilvl="8" w:tplc="170C65E6" w:tentative="1">
      <w:start w:val="1"/>
      <w:numFmt w:val="bullet"/>
      <w:lvlText w:val=""/>
      <w:lvlJc w:val="left"/>
      <w:pPr>
        <w:ind w:left="6480" w:hanging="360"/>
      </w:pPr>
      <w:rPr>
        <w:rFonts w:ascii="Wingdings" w:hAnsi="Wingdings" w:hint="default"/>
      </w:rPr>
    </w:lvl>
  </w:abstractNum>
  <w:abstractNum w:abstractNumId="10" w15:restartNumberingAfterBreak="0">
    <w:nsid w:val="31170D88"/>
    <w:multiLevelType w:val="hybridMultilevel"/>
    <w:tmpl w:val="54BAE8AC"/>
    <w:lvl w:ilvl="0" w:tplc="94AE672E">
      <w:start w:val="1"/>
      <w:numFmt w:val="bullet"/>
      <w:pStyle w:val="Heading4"/>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2412AB"/>
    <w:multiLevelType w:val="hybridMultilevel"/>
    <w:tmpl w:val="C52E0514"/>
    <w:lvl w:ilvl="0" w:tplc="3F22634C">
      <w:start w:val="1"/>
      <w:numFmt w:val="bullet"/>
      <w:pStyle w:val="a"/>
      <w:lvlText w:val="+"/>
      <w:lvlJc w:val="left"/>
      <w:pPr>
        <w:ind w:left="720" w:hanging="360"/>
      </w:pPr>
      <w:rPr>
        <w:rFonts w:ascii="Courier New" w:hAnsi="Courier New" w:hint="default"/>
      </w:rPr>
    </w:lvl>
    <w:lvl w:ilvl="1" w:tplc="B02C2BC8" w:tentative="1">
      <w:start w:val="1"/>
      <w:numFmt w:val="bullet"/>
      <w:lvlText w:val="o"/>
      <w:lvlJc w:val="left"/>
      <w:pPr>
        <w:ind w:left="1440" w:hanging="360"/>
      </w:pPr>
      <w:rPr>
        <w:rFonts w:ascii="Courier New" w:hAnsi="Courier New" w:cs="Courier New" w:hint="default"/>
      </w:rPr>
    </w:lvl>
    <w:lvl w:ilvl="2" w:tplc="1F3C869A" w:tentative="1">
      <w:start w:val="1"/>
      <w:numFmt w:val="bullet"/>
      <w:lvlText w:val=""/>
      <w:lvlJc w:val="left"/>
      <w:pPr>
        <w:ind w:left="2160" w:hanging="360"/>
      </w:pPr>
      <w:rPr>
        <w:rFonts w:ascii="Wingdings" w:hAnsi="Wingdings" w:hint="default"/>
      </w:rPr>
    </w:lvl>
    <w:lvl w:ilvl="3" w:tplc="4CC69772" w:tentative="1">
      <w:start w:val="1"/>
      <w:numFmt w:val="bullet"/>
      <w:lvlText w:val=""/>
      <w:lvlJc w:val="left"/>
      <w:pPr>
        <w:ind w:left="2880" w:hanging="360"/>
      </w:pPr>
      <w:rPr>
        <w:rFonts w:ascii="Symbol" w:hAnsi="Symbol" w:hint="default"/>
      </w:rPr>
    </w:lvl>
    <w:lvl w:ilvl="4" w:tplc="563A4BAA" w:tentative="1">
      <w:start w:val="1"/>
      <w:numFmt w:val="bullet"/>
      <w:lvlText w:val="o"/>
      <w:lvlJc w:val="left"/>
      <w:pPr>
        <w:ind w:left="3600" w:hanging="360"/>
      </w:pPr>
      <w:rPr>
        <w:rFonts w:ascii="Courier New" w:hAnsi="Courier New" w:cs="Courier New" w:hint="default"/>
      </w:rPr>
    </w:lvl>
    <w:lvl w:ilvl="5" w:tplc="2F925494" w:tentative="1">
      <w:start w:val="1"/>
      <w:numFmt w:val="bullet"/>
      <w:lvlText w:val=""/>
      <w:lvlJc w:val="left"/>
      <w:pPr>
        <w:ind w:left="4320" w:hanging="360"/>
      </w:pPr>
      <w:rPr>
        <w:rFonts w:ascii="Wingdings" w:hAnsi="Wingdings" w:hint="default"/>
      </w:rPr>
    </w:lvl>
    <w:lvl w:ilvl="6" w:tplc="208E5F5C" w:tentative="1">
      <w:start w:val="1"/>
      <w:numFmt w:val="bullet"/>
      <w:lvlText w:val=""/>
      <w:lvlJc w:val="left"/>
      <w:pPr>
        <w:ind w:left="5040" w:hanging="360"/>
      </w:pPr>
      <w:rPr>
        <w:rFonts w:ascii="Symbol" w:hAnsi="Symbol" w:hint="default"/>
      </w:rPr>
    </w:lvl>
    <w:lvl w:ilvl="7" w:tplc="ADC01222" w:tentative="1">
      <w:start w:val="1"/>
      <w:numFmt w:val="bullet"/>
      <w:lvlText w:val="o"/>
      <w:lvlJc w:val="left"/>
      <w:pPr>
        <w:ind w:left="5760" w:hanging="360"/>
      </w:pPr>
      <w:rPr>
        <w:rFonts w:ascii="Courier New" w:hAnsi="Courier New" w:cs="Courier New" w:hint="default"/>
      </w:rPr>
    </w:lvl>
    <w:lvl w:ilvl="8" w:tplc="EFA29D5C" w:tentative="1">
      <w:start w:val="1"/>
      <w:numFmt w:val="bullet"/>
      <w:lvlText w:val=""/>
      <w:lvlJc w:val="left"/>
      <w:pPr>
        <w:ind w:left="6480" w:hanging="360"/>
      </w:pPr>
      <w:rPr>
        <w:rFonts w:ascii="Wingdings" w:hAnsi="Wingdings" w:hint="default"/>
      </w:rPr>
    </w:lvl>
  </w:abstractNum>
  <w:abstractNum w:abstractNumId="12" w15:restartNumberingAfterBreak="0">
    <w:nsid w:val="38060F04"/>
    <w:multiLevelType w:val="hybridMultilevel"/>
    <w:tmpl w:val="FDAA039C"/>
    <w:lvl w:ilvl="0" w:tplc="E3F4A874">
      <w:start w:val="7"/>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9B805B2"/>
    <w:multiLevelType w:val="hybridMultilevel"/>
    <w:tmpl w:val="10E20D7C"/>
    <w:lvl w:ilvl="0" w:tplc="A31AC408">
      <w:start w:val="1"/>
      <w:numFmt w:val="decimal"/>
      <w:lvlText w:val="%1."/>
      <w:lvlJc w:val="left"/>
      <w:pPr>
        <w:ind w:left="1080" w:hanging="720"/>
      </w:pPr>
      <w:rPr>
        <w:rFonts w:hint="default"/>
        <w:b/>
        <w:i w:val="0"/>
      </w:rPr>
    </w:lvl>
    <w:lvl w:ilvl="1" w:tplc="45289F8A" w:tentative="1">
      <w:start w:val="1"/>
      <w:numFmt w:val="lowerLetter"/>
      <w:lvlText w:val="%2."/>
      <w:lvlJc w:val="left"/>
      <w:pPr>
        <w:ind w:left="1440" w:hanging="360"/>
      </w:pPr>
    </w:lvl>
    <w:lvl w:ilvl="2" w:tplc="EF726A06" w:tentative="1">
      <w:start w:val="1"/>
      <w:numFmt w:val="lowerRoman"/>
      <w:lvlText w:val="%3."/>
      <w:lvlJc w:val="right"/>
      <w:pPr>
        <w:ind w:left="2160" w:hanging="180"/>
      </w:pPr>
    </w:lvl>
    <w:lvl w:ilvl="3" w:tplc="E46E0F68" w:tentative="1">
      <w:start w:val="1"/>
      <w:numFmt w:val="decimal"/>
      <w:lvlText w:val="%4."/>
      <w:lvlJc w:val="left"/>
      <w:pPr>
        <w:ind w:left="2880" w:hanging="360"/>
      </w:pPr>
    </w:lvl>
    <w:lvl w:ilvl="4" w:tplc="7D1E5E80" w:tentative="1">
      <w:start w:val="1"/>
      <w:numFmt w:val="lowerLetter"/>
      <w:lvlText w:val="%5."/>
      <w:lvlJc w:val="left"/>
      <w:pPr>
        <w:ind w:left="3600" w:hanging="360"/>
      </w:pPr>
    </w:lvl>
    <w:lvl w:ilvl="5" w:tplc="A7FE51FC" w:tentative="1">
      <w:start w:val="1"/>
      <w:numFmt w:val="lowerRoman"/>
      <w:lvlText w:val="%6."/>
      <w:lvlJc w:val="right"/>
      <w:pPr>
        <w:ind w:left="4320" w:hanging="180"/>
      </w:pPr>
    </w:lvl>
    <w:lvl w:ilvl="6" w:tplc="8CA2A3C4" w:tentative="1">
      <w:start w:val="1"/>
      <w:numFmt w:val="decimal"/>
      <w:lvlText w:val="%7."/>
      <w:lvlJc w:val="left"/>
      <w:pPr>
        <w:ind w:left="5040" w:hanging="360"/>
      </w:pPr>
    </w:lvl>
    <w:lvl w:ilvl="7" w:tplc="23CE2344" w:tentative="1">
      <w:start w:val="1"/>
      <w:numFmt w:val="lowerLetter"/>
      <w:lvlText w:val="%8."/>
      <w:lvlJc w:val="left"/>
      <w:pPr>
        <w:ind w:left="5760" w:hanging="360"/>
      </w:pPr>
    </w:lvl>
    <w:lvl w:ilvl="8" w:tplc="310CEC8E" w:tentative="1">
      <w:start w:val="1"/>
      <w:numFmt w:val="lowerRoman"/>
      <w:lvlText w:val="%9."/>
      <w:lvlJc w:val="right"/>
      <w:pPr>
        <w:ind w:left="6480" w:hanging="180"/>
      </w:pPr>
    </w:lvl>
  </w:abstractNum>
  <w:abstractNum w:abstractNumId="14" w15:restartNumberingAfterBreak="0">
    <w:nsid w:val="3D8D0BB7"/>
    <w:multiLevelType w:val="hybridMultilevel"/>
    <w:tmpl w:val="0E289376"/>
    <w:lvl w:ilvl="0" w:tplc="1184443A">
      <w:start w:val="1"/>
      <w:numFmt w:val="decimal"/>
      <w:lvlText w:val="%1)"/>
      <w:lvlJc w:val="left"/>
      <w:pPr>
        <w:ind w:left="720" w:hanging="360"/>
      </w:pPr>
    </w:lvl>
    <w:lvl w:ilvl="1" w:tplc="F208C63A">
      <w:start w:val="1"/>
      <w:numFmt w:val="decimal"/>
      <w:lvlText w:val="%2."/>
      <w:lvlJc w:val="left"/>
      <w:pPr>
        <w:ind w:left="1440" w:hanging="360"/>
      </w:pPr>
      <w:rPr>
        <w:rFonts w:hint="default"/>
      </w:rPr>
    </w:lvl>
    <w:lvl w:ilvl="2" w:tplc="2430AA14">
      <w:start w:val="1"/>
      <w:numFmt w:val="decimal"/>
      <w:lvlText w:val="(%3)"/>
      <w:lvlJc w:val="left"/>
      <w:pPr>
        <w:ind w:left="2160" w:hanging="180"/>
      </w:pPr>
      <w:rPr>
        <w:rFonts w:hint="default"/>
      </w:rPr>
    </w:lvl>
    <w:lvl w:ilvl="3" w:tplc="8C0E99DE">
      <w:start w:val="1"/>
      <w:numFmt w:val="lowerLetter"/>
      <w:lvlText w:val="%4)"/>
      <w:lvlJc w:val="left"/>
      <w:pPr>
        <w:ind w:left="2880" w:hanging="360"/>
      </w:pPr>
      <w:rPr>
        <w:rFonts w:hint="default"/>
        <w:b w:val="0"/>
      </w:rPr>
    </w:lvl>
    <w:lvl w:ilvl="4" w:tplc="3F3A2042">
      <w:start w:val="1"/>
      <w:numFmt w:val="upperRoman"/>
      <w:lvlText w:val="%5."/>
      <w:lvlJc w:val="left"/>
      <w:pPr>
        <w:ind w:left="3960" w:hanging="720"/>
      </w:pPr>
      <w:rPr>
        <w:rFonts w:hint="default"/>
      </w:rPr>
    </w:lvl>
    <w:lvl w:ilvl="5" w:tplc="EF9E065E">
      <w:start w:val="1"/>
      <w:numFmt w:val="bullet"/>
      <w:lvlText w:val="-"/>
      <w:lvlJc w:val="left"/>
      <w:pPr>
        <w:ind w:left="4500" w:hanging="360"/>
      </w:pPr>
      <w:rPr>
        <w:rFonts w:ascii="Times New Roman" w:eastAsia="SimSun" w:hAnsi="Times New Roman" w:cs="Times New Roman" w:hint="default"/>
      </w:rPr>
    </w:lvl>
    <w:lvl w:ilvl="6" w:tplc="7FA42786" w:tentative="1">
      <w:start w:val="1"/>
      <w:numFmt w:val="decimal"/>
      <w:lvlText w:val="%7."/>
      <w:lvlJc w:val="left"/>
      <w:pPr>
        <w:ind w:left="5040" w:hanging="360"/>
      </w:pPr>
    </w:lvl>
    <w:lvl w:ilvl="7" w:tplc="90CED9C6" w:tentative="1">
      <w:start w:val="1"/>
      <w:numFmt w:val="lowerLetter"/>
      <w:lvlText w:val="%8."/>
      <w:lvlJc w:val="left"/>
      <w:pPr>
        <w:ind w:left="5760" w:hanging="360"/>
      </w:pPr>
    </w:lvl>
    <w:lvl w:ilvl="8" w:tplc="0E9E3D34" w:tentative="1">
      <w:start w:val="1"/>
      <w:numFmt w:val="lowerRoman"/>
      <w:lvlText w:val="%9."/>
      <w:lvlJc w:val="right"/>
      <w:pPr>
        <w:ind w:left="6480" w:hanging="180"/>
      </w:pPr>
    </w:lvl>
  </w:abstractNum>
  <w:abstractNum w:abstractNumId="15" w15:restartNumberingAfterBreak="0">
    <w:nsid w:val="41D7182B"/>
    <w:multiLevelType w:val="hybridMultilevel"/>
    <w:tmpl w:val="A60A74AE"/>
    <w:lvl w:ilvl="0" w:tplc="E1E0F64A">
      <w:start w:val="1"/>
      <w:numFmt w:val="lowerLetter"/>
      <w:lvlText w:val="%1)"/>
      <w:lvlJc w:val="left"/>
      <w:pPr>
        <w:ind w:left="720" w:hanging="360"/>
      </w:pPr>
      <w:rPr>
        <w:rFonts w:hint="default"/>
      </w:rPr>
    </w:lvl>
    <w:lvl w:ilvl="1" w:tplc="026C56A8" w:tentative="1">
      <w:start w:val="1"/>
      <w:numFmt w:val="lowerLetter"/>
      <w:lvlText w:val="%2."/>
      <w:lvlJc w:val="left"/>
      <w:pPr>
        <w:ind w:left="1440" w:hanging="360"/>
      </w:pPr>
    </w:lvl>
    <w:lvl w:ilvl="2" w:tplc="C9B81510" w:tentative="1">
      <w:start w:val="1"/>
      <w:numFmt w:val="lowerRoman"/>
      <w:lvlText w:val="%3."/>
      <w:lvlJc w:val="right"/>
      <w:pPr>
        <w:ind w:left="2160" w:hanging="180"/>
      </w:pPr>
    </w:lvl>
    <w:lvl w:ilvl="3" w:tplc="47724C76" w:tentative="1">
      <w:start w:val="1"/>
      <w:numFmt w:val="decimal"/>
      <w:lvlText w:val="%4."/>
      <w:lvlJc w:val="left"/>
      <w:pPr>
        <w:ind w:left="2880" w:hanging="360"/>
      </w:pPr>
    </w:lvl>
    <w:lvl w:ilvl="4" w:tplc="B17ED9C0" w:tentative="1">
      <w:start w:val="1"/>
      <w:numFmt w:val="lowerLetter"/>
      <w:lvlText w:val="%5."/>
      <w:lvlJc w:val="left"/>
      <w:pPr>
        <w:ind w:left="3600" w:hanging="360"/>
      </w:pPr>
    </w:lvl>
    <w:lvl w:ilvl="5" w:tplc="403824AE" w:tentative="1">
      <w:start w:val="1"/>
      <w:numFmt w:val="lowerRoman"/>
      <w:lvlText w:val="%6."/>
      <w:lvlJc w:val="right"/>
      <w:pPr>
        <w:ind w:left="4320" w:hanging="180"/>
      </w:pPr>
    </w:lvl>
    <w:lvl w:ilvl="6" w:tplc="70D8A5AE" w:tentative="1">
      <w:start w:val="1"/>
      <w:numFmt w:val="decimal"/>
      <w:lvlText w:val="%7."/>
      <w:lvlJc w:val="left"/>
      <w:pPr>
        <w:ind w:left="5040" w:hanging="360"/>
      </w:pPr>
    </w:lvl>
    <w:lvl w:ilvl="7" w:tplc="B25E4610" w:tentative="1">
      <w:start w:val="1"/>
      <w:numFmt w:val="lowerLetter"/>
      <w:lvlText w:val="%8."/>
      <w:lvlJc w:val="left"/>
      <w:pPr>
        <w:ind w:left="5760" w:hanging="360"/>
      </w:pPr>
    </w:lvl>
    <w:lvl w:ilvl="8" w:tplc="22A68684" w:tentative="1">
      <w:start w:val="1"/>
      <w:numFmt w:val="lowerRoman"/>
      <w:lvlText w:val="%9."/>
      <w:lvlJc w:val="right"/>
      <w:pPr>
        <w:ind w:left="6480" w:hanging="180"/>
      </w:pPr>
    </w:lvl>
  </w:abstractNum>
  <w:abstractNum w:abstractNumId="16" w15:restartNumberingAfterBreak="0">
    <w:nsid w:val="44D15884"/>
    <w:multiLevelType w:val="hybridMultilevel"/>
    <w:tmpl w:val="0E08BCDC"/>
    <w:lvl w:ilvl="0" w:tplc="18F268C8">
      <w:start w:val="1"/>
      <w:numFmt w:val="lowerLetter"/>
      <w:lvlText w:val="%1)"/>
      <w:lvlJc w:val="left"/>
      <w:pPr>
        <w:ind w:left="720" w:hanging="360"/>
      </w:pPr>
      <w:rPr>
        <w:rFonts w:hint="default"/>
      </w:rPr>
    </w:lvl>
    <w:lvl w:ilvl="1" w:tplc="542EC7C8" w:tentative="1">
      <w:start w:val="1"/>
      <w:numFmt w:val="lowerLetter"/>
      <w:lvlText w:val="%2."/>
      <w:lvlJc w:val="left"/>
      <w:pPr>
        <w:ind w:left="1440" w:hanging="360"/>
      </w:pPr>
    </w:lvl>
    <w:lvl w:ilvl="2" w:tplc="CF3A92AA" w:tentative="1">
      <w:start w:val="1"/>
      <w:numFmt w:val="lowerRoman"/>
      <w:lvlText w:val="%3."/>
      <w:lvlJc w:val="right"/>
      <w:pPr>
        <w:ind w:left="2160" w:hanging="180"/>
      </w:pPr>
    </w:lvl>
    <w:lvl w:ilvl="3" w:tplc="11344A8C" w:tentative="1">
      <w:start w:val="1"/>
      <w:numFmt w:val="decimal"/>
      <w:lvlText w:val="%4."/>
      <w:lvlJc w:val="left"/>
      <w:pPr>
        <w:ind w:left="2880" w:hanging="360"/>
      </w:pPr>
    </w:lvl>
    <w:lvl w:ilvl="4" w:tplc="4A0866B6" w:tentative="1">
      <w:start w:val="1"/>
      <w:numFmt w:val="lowerLetter"/>
      <w:lvlText w:val="%5."/>
      <w:lvlJc w:val="left"/>
      <w:pPr>
        <w:ind w:left="3600" w:hanging="360"/>
      </w:pPr>
    </w:lvl>
    <w:lvl w:ilvl="5" w:tplc="B6382B06" w:tentative="1">
      <w:start w:val="1"/>
      <w:numFmt w:val="lowerRoman"/>
      <w:lvlText w:val="%6."/>
      <w:lvlJc w:val="right"/>
      <w:pPr>
        <w:ind w:left="4320" w:hanging="180"/>
      </w:pPr>
    </w:lvl>
    <w:lvl w:ilvl="6" w:tplc="10084CE0" w:tentative="1">
      <w:start w:val="1"/>
      <w:numFmt w:val="decimal"/>
      <w:lvlText w:val="%7."/>
      <w:lvlJc w:val="left"/>
      <w:pPr>
        <w:ind w:left="5040" w:hanging="360"/>
      </w:pPr>
    </w:lvl>
    <w:lvl w:ilvl="7" w:tplc="BF0CB998" w:tentative="1">
      <w:start w:val="1"/>
      <w:numFmt w:val="lowerLetter"/>
      <w:lvlText w:val="%8."/>
      <w:lvlJc w:val="left"/>
      <w:pPr>
        <w:ind w:left="5760" w:hanging="360"/>
      </w:pPr>
    </w:lvl>
    <w:lvl w:ilvl="8" w:tplc="B50C0AB2" w:tentative="1">
      <w:start w:val="1"/>
      <w:numFmt w:val="lowerRoman"/>
      <w:lvlText w:val="%9."/>
      <w:lvlJc w:val="right"/>
      <w:pPr>
        <w:ind w:left="6480" w:hanging="180"/>
      </w:pPr>
    </w:lvl>
  </w:abstractNum>
  <w:abstractNum w:abstractNumId="17" w15:restartNumberingAfterBreak="0">
    <w:nsid w:val="505D5695"/>
    <w:multiLevelType w:val="hybridMultilevel"/>
    <w:tmpl w:val="B9E2A7BA"/>
    <w:lvl w:ilvl="0" w:tplc="0F06B706">
      <w:start w:val="1"/>
      <w:numFmt w:val="lowerLetter"/>
      <w:lvlText w:val="%1)"/>
      <w:lvlJc w:val="left"/>
      <w:pPr>
        <w:ind w:left="1080" w:hanging="360"/>
      </w:pPr>
      <w:rPr>
        <w:rFonts w:hint="default"/>
      </w:rPr>
    </w:lvl>
    <w:lvl w:ilvl="1" w:tplc="1A324550" w:tentative="1">
      <w:start w:val="1"/>
      <w:numFmt w:val="lowerLetter"/>
      <w:lvlText w:val="%2."/>
      <w:lvlJc w:val="left"/>
      <w:pPr>
        <w:ind w:left="1800" w:hanging="360"/>
      </w:pPr>
    </w:lvl>
    <w:lvl w:ilvl="2" w:tplc="63B0AD82" w:tentative="1">
      <w:start w:val="1"/>
      <w:numFmt w:val="lowerRoman"/>
      <w:lvlText w:val="%3."/>
      <w:lvlJc w:val="right"/>
      <w:pPr>
        <w:ind w:left="2520" w:hanging="180"/>
      </w:pPr>
    </w:lvl>
    <w:lvl w:ilvl="3" w:tplc="E98C516A" w:tentative="1">
      <w:start w:val="1"/>
      <w:numFmt w:val="decimal"/>
      <w:lvlText w:val="%4."/>
      <w:lvlJc w:val="left"/>
      <w:pPr>
        <w:ind w:left="3240" w:hanging="360"/>
      </w:pPr>
    </w:lvl>
    <w:lvl w:ilvl="4" w:tplc="CB04DB32" w:tentative="1">
      <w:start w:val="1"/>
      <w:numFmt w:val="lowerLetter"/>
      <w:lvlText w:val="%5."/>
      <w:lvlJc w:val="left"/>
      <w:pPr>
        <w:ind w:left="3960" w:hanging="360"/>
      </w:pPr>
    </w:lvl>
    <w:lvl w:ilvl="5" w:tplc="9B34AF8A" w:tentative="1">
      <w:start w:val="1"/>
      <w:numFmt w:val="lowerRoman"/>
      <w:lvlText w:val="%6."/>
      <w:lvlJc w:val="right"/>
      <w:pPr>
        <w:ind w:left="4680" w:hanging="180"/>
      </w:pPr>
    </w:lvl>
    <w:lvl w:ilvl="6" w:tplc="E36E9C9A" w:tentative="1">
      <w:start w:val="1"/>
      <w:numFmt w:val="decimal"/>
      <w:lvlText w:val="%7."/>
      <w:lvlJc w:val="left"/>
      <w:pPr>
        <w:ind w:left="5400" w:hanging="360"/>
      </w:pPr>
    </w:lvl>
    <w:lvl w:ilvl="7" w:tplc="6F384518" w:tentative="1">
      <w:start w:val="1"/>
      <w:numFmt w:val="lowerLetter"/>
      <w:lvlText w:val="%8."/>
      <w:lvlJc w:val="left"/>
      <w:pPr>
        <w:ind w:left="6120" w:hanging="360"/>
      </w:pPr>
    </w:lvl>
    <w:lvl w:ilvl="8" w:tplc="28FCD9E8" w:tentative="1">
      <w:start w:val="1"/>
      <w:numFmt w:val="lowerRoman"/>
      <w:lvlText w:val="%9."/>
      <w:lvlJc w:val="right"/>
      <w:pPr>
        <w:ind w:left="6840" w:hanging="180"/>
      </w:pPr>
    </w:lvl>
  </w:abstractNum>
  <w:abstractNum w:abstractNumId="18" w15:restartNumberingAfterBreak="0">
    <w:nsid w:val="52DF0C95"/>
    <w:multiLevelType w:val="hybridMultilevel"/>
    <w:tmpl w:val="9F24C36C"/>
    <w:lvl w:ilvl="0" w:tplc="F79E10A6">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A445FE"/>
    <w:multiLevelType w:val="hybridMultilevel"/>
    <w:tmpl w:val="CF962ECC"/>
    <w:lvl w:ilvl="0" w:tplc="8A182208">
      <w:start w:val="1"/>
      <w:numFmt w:val="decimal"/>
      <w:lvlText w:val="%1."/>
      <w:lvlJc w:val="left"/>
      <w:pPr>
        <w:ind w:left="720" w:hanging="360"/>
      </w:pPr>
    </w:lvl>
    <w:lvl w:ilvl="1" w:tplc="E4EE2BDE" w:tentative="1">
      <w:start w:val="1"/>
      <w:numFmt w:val="lowerLetter"/>
      <w:lvlText w:val="%2."/>
      <w:lvlJc w:val="left"/>
      <w:pPr>
        <w:ind w:left="1440" w:hanging="360"/>
      </w:pPr>
    </w:lvl>
    <w:lvl w:ilvl="2" w:tplc="68F2746C" w:tentative="1">
      <w:start w:val="1"/>
      <w:numFmt w:val="lowerRoman"/>
      <w:lvlText w:val="%3."/>
      <w:lvlJc w:val="right"/>
      <w:pPr>
        <w:ind w:left="2160" w:hanging="180"/>
      </w:pPr>
    </w:lvl>
    <w:lvl w:ilvl="3" w:tplc="DAFC8DCA" w:tentative="1">
      <w:start w:val="1"/>
      <w:numFmt w:val="decimal"/>
      <w:lvlText w:val="%4."/>
      <w:lvlJc w:val="left"/>
      <w:pPr>
        <w:ind w:left="2880" w:hanging="360"/>
      </w:pPr>
    </w:lvl>
    <w:lvl w:ilvl="4" w:tplc="F02A332C" w:tentative="1">
      <w:start w:val="1"/>
      <w:numFmt w:val="lowerLetter"/>
      <w:lvlText w:val="%5."/>
      <w:lvlJc w:val="left"/>
      <w:pPr>
        <w:ind w:left="3600" w:hanging="360"/>
      </w:pPr>
    </w:lvl>
    <w:lvl w:ilvl="5" w:tplc="6D34EB20" w:tentative="1">
      <w:start w:val="1"/>
      <w:numFmt w:val="lowerRoman"/>
      <w:lvlText w:val="%6."/>
      <w:lvlJc w:val="right"/>
      <w:pPr>
        <w:ind w:left="4320" w:hanging="180"/>
      </w:pPr>
    </w:lvl>
    <w:lvl w:ilvl="6" w:tplc="DE8C1F8A" w:tentative="1">
      <w:start w:val="1"/>
      <w:numFmt w:val="decimal"/>
      <w:lvlText w:val="%7."/>
      <w:lvlJc w:val="left"/>
      <w:pPr>
        <w:ind w:left="5040" w:hanging="360"/>
      </w:pPr>
    </w:lvl>
    <w:lvl w:ilvl="7" w:tplc="536A5C34" w:tentative="1">
      <w:start w:val="1"/>
      <w:numFmt w:val="lowerLetter"/>
      <w:lvlText w:val="%8."/>
      <w:lvlJc w:val="left"/>
      <w:pPr>
        <w:ind w:left="5760" w:hanging="360"/>
      </w:pPr>
    </w:lvl>
    <w:lvl w:ilvl="8" w:tplc="CA469B84" w:tentative="1">
      <w:start w:val="1"/>
      <w:numFmt w:val="lowerRoman"/>
      <w:lvlText w:val="%9."/>
      <w:lvlJc w:val="right"/>
      <w:pPr>
        <w:ind w:left="6480" w:hanging="180"/>
      </w:pPr>
    </w:lvl>
  </w:abstractNum>
  <w:abstractNum w:abstractNumId="20" w15:restartNumberingAfterBreak="0">
    <w:nsid w:val="56D27320"/>
    <w:multiLevelType w:val="hybridMultilevel"/>
    <w:tmpl w:val="0B005B88"/>
    <w:lvl w:ilvl="0" w:tplc="D3F29B7A">
      <w:start w:val="7"/>
      <w:numFmt w:val="lowerLetter"/>
      <w:lvlText w:val="%1)"/>
      <w:lvlJc w:val="left"/>
      <w:pPr>
        <w:ind w:left="720" w:hanging="360"/>
      </w:pPr>
      <w:rPr>
        <w:rFonts w:eastAsia="SimSu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F82670"/>
    <w:multiLevelType w:val="hybridMultilevel"/>
    <w:tmpl w:val="71D6A938"/>
    <w:lvl w:ilvl="0" w:tplc="6C9CFBF4">
      <w:start w:val="1"/>
      <w:numFmt w:val="upperRoman"/>
      <w:lvlText w:val="%1."/>
      <w:lvlJc w:val="left"/>
      <w:pPr>
        <w:ind w:left="720" w:hanging="360"/>
      </w:pPr>
      <w:rPr>
        <w:rFonts w:hint="default"/>
        <w:b/>
        <w:i w:val="0"/>
      </w:rPr>
    </w:lvl>
    <w:lvl w:ilvl="1" w:tplc="C5886BFA" w:tentative="1">
      <w:start w:val="1"/>
      <w:numFmt w:val="lowerLetter"/>
      <w:lvlText w:val="%2."/>
      <w:lvlJc w:val="left"/>
      <w:pPr>
        <w:ind w:left="1440" w:hanging="360"/>
      </w:pPr>
    </w:lvl>
    <w:lvl w:ilvl="2" w:tplc="ACF8496C" w:tentative="1">
      <w:start w:val="1"/>
      <w:numFmt w:val="lowerRoman"/>
      <w:lvlText w:val="%3."/>
      <w:lvlJc w:val="right"/>
      <w:pPr>
        <w:ind w:left="2160" w:hanging="180"/>
      </w:pPr>
    </w:lvl>
    <w:lvl w:ilvl="3" w:tplc="3C76E0E6" w:tentative="1">
      <w:start w:val="1"/>
      <w:numFmt w:val="decimal"/>
      <w:lvlText w:val="%4."/>
      <w:lvlJc w:val="left"/>
      <w:pPr>
        <w:ind w:left="2880" w:hanging="360"/>
      </w:pPr>
    </w:lvl>
    <w:lvl w:ilvl="4" w:tplc="807C8866" w:tentative="1">
      <w:start w:val="1"/>
      <w:numFmt w:val="lowerLetter"/>
      <w:lvlText w:val="%5."/>
      <w:lvlJc w:val="left"/>
      <w:pPr>
        <w:ind w:left="3600" w:hanging="360"/>
      </w:pPr>
    </w:lvl>
    <w:lvl w:ilvl="5" w:tplc="2E90B65C" w:tentative="1">
      <w:start w:val="1"/>
      <w:numFmt w:val="lowerRoman"/>
      <w:lvlText w:val="%6."/>
      <w:lvlJc w:val="right"/>
      <w:pPr>
        <w:ind w:left="4320" w:hanging="180"/>
      </w:pPr>
    </w:lvl>
    <w:lvl w:ilvl="6" w:tplc="64A47EC0" w:tentative="1">
      <w:start w:val="1"/>
      <w:numFmt w:val="decimal"/>
      <w:lvlText w:val="%7."/>
      <w:lvlJc w:val="left"/>
      <w:pPr>
        <w:ind w:left="5040" w:hanging="360"/>
      </w:pPr>
    </w:lvl>
    <w:lvl w:ilvl="7" w:tplc="ED7C3B90" w:tentative="1">
      <w:start w:val="1"/>
      <w:numFmt w:val="lowerLetter"/>
      <w:lvlText w:val="%8."/>
      <w:lvlJc w:val="left"/>
      <w:pPr>
        <w:ind w:left="5760" w:hanging="360"/>
      </w:pPr>
    </w:lvl>
    <w:lvl w:ilvl="8" w:tplc="667C3442" w:tentative="1">
      <w:start w:val="1"/>
      <w:numFmt w:val="lowerRoman"/>
      <w:lvlText w:val="%9."/>
      <w:lvlJc w:val="right"/>
      <w:pPr>
        <w:ind w:left="6480" w:hanging="180"/>
      </w:pPr>
    </w:lvl>
  </w:abstractNum>
  <w:abstractNum w:abstractNumId="22" w15:restartNumberingAfterBreak="0">
    <w:nsid w:val="57B76305"/>
    <w:multiLevelType w:val="hybridMultilevel"/>
    <w:tmpl w:val="24AA1106"/>
    <w:lvl w:ilvl="0" w:tplc="48B0F036">
      <w:start w:val="1"/>
      <w:numFmt w:val="bullet"/>
      <w:lvlText w:val="-"/>
      <w:lvlJc w:val="left"/>
      <w:pPr>
        <w:ind w:left="720" w:hanging="360"/>
      </w:pPr>
      <w:rPr>
        <w:rFonts w:ascii="Times New Roman" w:eastAsia="SimSun" w:hAnsi="Times New Roman" w:cs="Times New Roman" w:hint="default"/>
      </w:rPr>
    </w:lvl>
    <w:lvl w:ilvl="1" w:tplc="DEE8105C" w:tentative="1">
      <w:start w:val="1"/>
      <w:numFmt w:val="bullet"/>
      <w:lvlText w:val="o"/>
      <w:lvlJc w:val="left"/>
      <w:pPr>
        <w:ind w:left="1440" w:hanging="360"/>
      </w:pPr>
      <w:rPr>
        <w:rFonts w:ascii="Courier New" w:hAnsi="Courier New" w:cs="Courier New" w:hint="default"/>
      </w:rPr>
    </w:lvl>
    <w:lvl w:ilvl="2" w:tplc="DFD0DC02" w:tentative="1">
      <w:start w:val="1"/>
      <w:numFmt w:val="bullet"/>
      <w:lvlText w:val=""/>
      <w:lvlJc w:val="left"/>
      <w:pPr>
        <w:ind w:left="2160" w:hanging="360"/>
      </w:pPr>
      <w:rPr>
        <w:rFonts w:ascii="Wingdings" w:hAnsi="Wingdings" w:hint="default"/>
      </w:rPr>
    </w:lvl>
    <w:lvl w:ilvl="3" w:tplc="F3604F62" w:tentative="1">
      <w:start w:val="1"/>
      <w:numFmt w:val="bullet"/>
      <w:lvlText w:val=""/>
      <w:lvlJc w:val="left"/>
      <w:pPr>
        <w:ind w:left="2880" w:hanging="360"/>
      </w:pPr>
      <w:rPr>
        <w:rFonts w:ascii="Symbol" w:hAnsi="Symbol" w:hint="default"/>
      </w:rPr>
    </w:lvl>
    <w:lvl w:ilvl="4" w:tplc="DB7A53D4" w:tentative="1">
      <w:start w:val="1"/>
      <w:numFmt w:val="bullet"/>
      <w:lvlText w:val="o"/>
      <w:lvlJc w:val="left"/>
      <w:pPr>
        <w:ind w:left="3600" w:hanging="360"/>
      </w:pPr>
      <w:rPr>
        <w:rFonts w:ascii="Courier New" w:hAnsi="Courier New" w:cs="Courier New" w:hint="default"/>
      </w:rPr>
    </w:lvl>
    <w:lvl w:ilvl="5" w:tplc="6AC45EFC" w:tentative="1">
      <w:start w:val="1"/>
      <w:numFmt w:val="bullet"/>
      <w:lvlText w:val=""/>
      <w:lvlJc w:val="left"/>
      <w:pPr>
        <w:ind w:left="4320" w:hanging="360"/>
      </w:pPr>
      <w:rPr>
        <w:rFonts w:ascii="Wingdings" w:hAnsi="Wingdings" w:hint="default"/>
      </w:rPr>
    </w:lvl>
    <w:lvl w:ilvl="6" w:tplc="43B28056" w:tentative="1">
      <w:start w:val="1"/>
      <w:numFmt w:val="bullet"/>
      <w:lvlText w:val=""/>
      <w:lvlJc w:val="left"/>
      <w:pPr>
        <w:ind w:left="5040" w:hanging="360"/>
      </w:pPr>
      <w:rPr>
        <w:rFonts w:ascii="Symbol" w:hAnsi="Symbol" w:hint="default"/>
      </w:rPr>
    </w:lvl>
    <w:lvl w:ilvl="7" w:tplc="C2389338" w:tentative="1">
      <w:start w:val="1"/>
      <w:numFmt w:val="bullet"/>
      <w:lvlText w:val="o"/>
      <w:lvlJc w:val="left"/>
      <w:pPr>
        <w:ind w:left="5760" w:hanging="360"/>
      </w:pPr>
      <w:rPr>
        <w:rFonts w:ascii="Courier New" w:hAnsi="Courier New" w:cs="Courier New" w:hint="default"/>
      </w:rPr>
    </w:lvl>
    <w:lvl w:ilvl="8" w:tplc="694632C2" w:tentative="1">
      <w:start w:val="1"/>
      <w:numFmt w:val="bullet"/>
      <w:lvlText w:val=""/>
      <w:lvlJc w:val="left"/>
      <w:pPr>
        <w:ind w:left="6480" w:hanging="360"/>
      </w:pPr>
      <w:rPr>
        <w:rFonts w:ascii="Wingdings" w:hAnsi="Wingdings" w:hint="default"/>
      </w:rPr>
    </w:lvl>
  </w:abstractNum>
  <w:abstractNum w:abstractNumId="23" w15:restartNumberingAfterBreak="0">
    <w:nsid w:val="58674161"/>
    <w:multiLevelType w:val="hybridMultilevel"/>
    <w:tmpl w:val="B112B536"/>
    <w:lvl w:ilvl="0" w:tplc="7F6A7F1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AD43B8A"/>
    <w:multiLevelType w:val="hybridMultilevel"/>
    <w:tmpl w:val="B4A0D25E"/>
    <w:lvl w:ilvl="0" w:tplc="754096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C61A3"/>
    <w:multiLevelType w:val="hybridMultilevel"/>
    <w:tmpl w:val="01987242"/>
    <w:lvl w:ilvl="0" w:tplc="3DA2E58E">
      <w:start w:val="1"/>
      <w:numFmt w:val="lowerLetter"/>
      <w:lvlText w:val="%1)"/>
      <w:lvlJc w:val="left"/>
      <w:pPr>
        <w:ind w:left="720" w:hanging="360"/>
      </w:pPr>
      <w:rPr>
        <w:rFonts w:hint="default"/>
      </w:rPr>
    </w:lvl>
    <w:lvl w:ilvl="1" w:tplc="362C9174" w:tentative="1">
      <w:start w:val="1"/>
      <w:numFmt w:val="lowerLetter"/>
      <w:lvlText w:val="%2."/>
      <w:lvlJc w:val="left"/>
      <w:pPr>
        <w:ind w:left="1440" w:hanging="360"/>
      </w:pPr>
    </w:lvl>
    <w:lvl w:ilvl="2" w:tplc="B36E3B5C" w:tentative="1">
      <w:start w:val="1"/>
      <w:numFmt w:val="lowerRoman"/>
      <w:lvlText w:val="%3."/>
      <w:lvlJc w:val="right"/>
      <w:pPr>
        <w:ind w:left="2160" w:hanging="180"/>
      </w:pPr>
    </w:lvl>
    <w:lvl w:ilvl="3" w:tplc="B12C51D4" w:tentative="1">
      <w:start w:val="1"/>
      <w:numFmt w:val="decimal"/>
      <w:lvlText w:val="%4."/>
      <w:lvlJc w:val="left"/>
      <w:pPr>
        <w:ind w:left="2880" w:hanging="360"/>
      </w:pPr>
    </w:lvl>
    <w:lvl w:ilvl="4" w:tplc="CB1A1AC0" w:tentative="1">
      <w:start w:val="1"/>
      <w:numFmt w:val="lowerLetter"/>
      <w:lvlText w:val="%5."/>
      <w:lvlJc w:val="left"/>
      <w:pPr>
        <w:ind w:left="3600" w:hanging="360"/>
      </w:pPr>
    </w:lvl>
    <w:lvl w:ilvl="5" w:tplc="B56A2820" w:tentative="1">
      <w:start w:val="1"/>
      <w:numFmt w:val="lowerRoman"/>
      <w:lvlText w:val="%6."/>
      <w:lvlJc w:val="right"/>
      <w:pPr>
        <w:ind w:left="4320" w:hanging="180"/>
      </w:pPr>
    </w:lvl>
    <w:lvl w:ilvl="6" w:tplc="B8180BD8" w:tentative="1">
      <w:start w:val="1"/>
      <w:numFmt w:val="decimal"/>
      <w:lvlText w:val="%7."/>
      <w:lvlJc w:val="left"/>
      <w:pPr>
        <w:ind w:left="5040" w:hanging="360"/>
      </w:pPr>
    </w:lvl>
    <w:lvl w:ilvl="7" w:tplc="A19C6FF2" w:tentative="1">
      <w:start w:val="1"/>
      <w:numFmt w:val="lowerLetter"/>
      <w:lvlText w:val="%8."/>
      <w:lvlJc w:val="left"/>
      <w:pPr>
        <w:ind w:left="5760" w:hanging="360"/>
      </w:pPr>
    </w:lvl>
    <w:lvl w:ilvl="8" w:tplc="30CEB110" w:tentative="1">
      <w:start w:val="1"/>
      <w:numFmt w:val="lowerRoman"/>
      <w:lvlText w:val="%9."/>
      <w:lvlJc w:val="right"/>
      <w:pPr>
        <w:ind w:left="6480" w:hanging="180"/>
      </w:pPr>
    </w:lvl>
  </w:abstractNum>
  <w:abstractNum w:abstractNumId="26" w15:restartNumberingAfterBreak="0">
    <w:nsid w:val="64B663A1"/>
    <w:multiLevelType w:val="hybridMultilevel"/>
    <w:tmpl w:val="82AC873A"/>
    <w:lvl w:ilvl="0" w:tplc="419A2FAA">
      <w:start w:val="1"/>
      <w:numFmt w:val="lowerLetter"/>
      <w:lvlText w:val="%1)"/>
      <w:lvlJc w:val="left"/>
      <w:pPr>
        <w:ind w:left="720" w:hanging="360"/>
      </w:pPr>
    </w:lvl>
    <w:lvl w:ilvl="1" w:tplc="F5AEA7C2" w:tentative="1">
      <w:start w:val="1"/>
      <w:numFmt w:val="lowerLetter"/>
      <w:lvlText w:val="%2."/>
      <w:lvlJc w:val="left"/>
      <w:pPr>
        <w:ind w:left="1440" w:hanging="360"/>
      </w:pPr>
    </w:lvl>
    <w:lvl w:ilvl="2" w:tplc="397A82E6" w:tentative="1">
      <w:start w:val="1"/>
      <w:numFmt w:val="lowerRoman"/>
      <w:lvlText w:val="%3."/>
      <w:lvlJc w:val="right"/>
      <w:pPr>
        <w:ind w:left="2160" w:hanging="180"/>
      </w:pPr>
    </w:lvl>
    <w:lvl w:ilvl="3" w:tplc="2878F1A6">
      <w:start w:val="1"/>
      <w:numFmt w:val="lowerLetter"/>
      <w:lvlText w:val="%4)"/>
      <w:lvlJc w:val="left"/>
      <w:pPr>
        <w:ind w:left="2880" w:hanging="360"/>
      </w:pPr>
    </w:lvl>
    <w:lvl w:ilvl="4" w:tplc="296C8EF6" w:tentative="1">
      <w:start w:val="1"/>
      <w:numFmt w:val="lowerLetter"/>
      <w:lvlText w:val="%5."/>
      <w:lvlJc w:val="left"/>
      <w:pPr>
        <w:ind w:left="3600" w:hanging="360"/>
      </w:pPr>
    </w:lvl>
    <w:lvl w:ilvl="5" w:tplc="10B4312E" w:tentative="1">
      <w:start w:val="1"/>
      <w:numFmt w:val="lowerRoman"/>
      <w:lvlText w:val="%6."/>
      <w:lvlJc w:val="right"/>
      <w:pPr>
        <w:ind w:left="4320" w:hanging="180"/>
      </w:pPr>
    </w:lvl>
    <w:lvl w:ilvl="6" w:tplc="00344C78" w:tentative="1">
      <w:start w:val="1"/>
      <w:numFmt w:val="decimal"/>
      <w:lvlText w:val="%7."/>
      <w:lvlJc w:val="left"/>
      <w:pPr>
        <w:ind w:left="5040" w:hanging="360"/>
      </w:pPr>
    </w:lvl>
    <w:lvl w:ilvl="7" w:tplc="2C40FAD4" w:tentative="1">
      <w:start w:val="1"/>
      <w:numFmt w:val="lowerLetter"/>
      <w:lvlText w:val="%8."/>
      <w:lvlJc w:val="left"/>
      <w:pPr>
        <w:ind w:left="5760" w:hanging="360"/>
      </w:pPr>
    </w:lvl>
    <w:lvl w:ilvl="8" w:tplc="3D184D66" w:tentative="1">
      <w:start w:val="1"/>
      <w:numFmt w:val="lowerRoman"/>
      <w:lvlText w:val="%9."/>
      <w:lvlJc w:val="right"/>
      <w:pPr>
        <w:ind w:left="6480" w:hanging="180"/>
      </w:pPr>
    </w:lvl>
  </w:abstractNum>
  <w:abstractNum w:abstractNumId="27" w15:restartNumberingAfterBreak="0">
    <w:nsid w:val="66E7093B"/>
    <w:multiLevelType w:val="hybridMultilevel"/>
    <w:tmpl w:val="9B904D48"/>
    <w:lvl w:ilvl="0" w:tplc="F6F82F9A">
      <w:start w:val="4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68083747"/>
    <w:multiLevelType w:val="hybridMultilevel"/>
    <w:tmpl w:val="9F620A7E"/>
    <w:lvl w:ilvl="0" w:tplc="32C07FCE">
      <w:start w:val="1"/>
      <w:numFmt w:val="lowerLetter"/>
      <w:lvlText w:val="%1)"/>
      <w:lvlJc w:val="left"/>
      <w:pPr>
        <w:ind w:left="720" w:hanging="360"/>
      </w:pPr>
      <w:rPr>
        <w:rFonts w:hint="default"/>
      </w:rPr>
    </w:lvl>
    <w:lvl w:ilvl="1" w:tplc="69BE3E2C" w:tentative="1">
      <w:start w:val="1"/>
      <w:numFmt w:val="lowerLetter"/>
      <w:lvlText w:val="%2."/>
      <w:lvlJc w:val="left"/>
      <w:pPr>
        <w:ind w:left="1440" w:hanging="360"/>
      </w:pPr>
    </w:lvl>
    <w:lvl w:ilvl="2" w:tplc="849486C8" w:tentative="1">
      <w:start w:val="1"/>
      <w:numFmt w:val="lowerRoman"/>
      <w:lvlText w:val="%3."/>
      <w:lvlJc w:val="right"/>
      <w:pPr>
        <w:ind w:left="2160" w:hanging="180"/>
      </w:pPr>
    </w:lvl>
    <w:lvl w:ilvl="3" w:tplc="10E44AE0" w:tentative="1">
      <w:start w:val="1"/>
      <w:numFmt w:val="decimal"/>
      <w:lvlText w:val="%4."/>
      <w:lvlJc w:val="left"/>
      <w:pPr>
        <w:ind w:left="2880" w:hanging="360"/>
      </w:pPr>
    </w:lvl>
    <w:lvl w:ilvl="4" w:tplc="D688E108" w:tentative="1">
      <w:start w:val="1"/>
      <w:numFmt w:val="lowerLetter"/>
      <w:lvlText w:val="%5."/>
      <w:lvlJc w:val="left"/>
      <w:pPr>
        <w:ind w:left="3600" w:hanging="360"/>
      </w:pPr>
    </w:lvl>
    <w:lvl w:ilvl="5" w:tplc="9BB29E56" w:tentative="1">
      <w:start w:val="1"/>
      <w:numFmt w:val="lowerRoman"/>
      <w:lvlText w:val="%6."/>
      <w:lvlJc w:val="right"/>
      <w:pPr>
        <w:ind w:left="4320" w:hanging="180"/>
      </w:pPr>
    </w:lvl>
    <w:lvl w:ilvl="6" w:tplc="E154E9A2" w:tentative="1">
      <w:start w:val="1"/>
      <w:numFmt w:val="decimal"/>
      <w:lvlText w:val="%7."/>
      <w:lvlJc w:val="left"/>
      <w:pPr>
        <w:ind w:left="5040" w:hanging="360"/>
      </w:pPr>
    </w:lvl>
    <w:lvl w:ilvl="7" w:tplc="A01E24FA" w:tentative="1">
      <w:start w:val="1"/>
      <w:numFmt w:val="lowerLetter"/>
      <w:lvlText w:val="%8."/>
      <w:lvlJc w:val="left"/>
      <w:pPr>
        <w:ind w:left="5760" w:hanging="360"/>
      </w:pPr>
    </w:lvl>
    <w:lvl w:ilvl="8" w:tplc="0B006972" w:tentative="1">
      <w:start w:val="1"/>
      <w:numFmt w:val="lowerRoman"/>
      <w:lvlText w:val="%9."/>
      <w:lvlJc w:val="right"/>
      <w:pPr>
        <w:ind w:left="6480" w:hanging="180"/>
      </w:pPr>
    </w:lvl>
  </w:abstractNum>
  <w:abstractNum w:abstractNumId="29" w15:restartNumberingAfterBreak="0">
    <w:nsid w:val="693561E3"/>
    <w:multiLevelType w:val="hybridMultilevel"/>
    <w:tmpl w:val="FBCA0CDC"/>
    <w:lvl w:ilvl="0" w:tplc="B5667938">
      <w:start w:val="1"/>
      <w:numFmt w:val="lowerLetter"/>
      <w:lvlText w:val="%1)"/>
      <w:lvlJc w:val="left"/>
      <w:pPr>
        <w:ind w:left="720" w:hanging="360"/>
      </w:pPr>
      <w:rPr>
        <w:rFonts w:hint="default"/>
      </w:rPr>
    </w:lvl>
    <w:lvl w:ilvl="1" w:tplc="F5B261CC" w:tentative="1">
      <w:start w:val="1"/>
      <w:numFmt w:val="lowerLetter"/>
      <w:lvlText w:val="%2."/>
      <w:lvlJc w:val="left"/>
      <w:pPr>
        <w:ind w:left="1440" w:hanging="360"/>
      </w:pPr>
    </w:lvl>
    <w:lvl w:ilvl="2" w:tplc="31667B28" w:tentative="1">
      <w:start w:val="1"/>
      <w:numFmt w:val="lowerRoman"/>
      <w:lvlText w:val="%3."/>
      <w:lvlJc w:val="right"/>
      <w:pPr>
        <w:ind w:left="2160" w:hanging="180"/>
      </w:pPr>
    </w:lvl>
    <w:lvl w:ilvl="3" w:tplc="0FD266E4" w:tentative="1">
      <w:start w:val="1"/>
      <w:numFmt w:val="decimal"/>
      <w:lvlText w:val="%4."/>
      <w:lvlJc w:val="left"/>
      <w:pPr>
        <w:ind w:left="2880" w:hanging="360"/>
      </w:pPr>
    </w:lvl>
    <w:lvl w:ilvl="4" w:tplc="ADD2F062" w:tentative="1">
      <w:start w:val="1"/>
      <w:numFmt w:val="lowerLetter"/>
      <w:lvlText w:val="%5."/>
      <w:lvlJc w:val="left"/>
      <w:pPr>
        <w:ind w:left="3600" w:hanging="360"/>
      </w:pPr>
    </w:lvl>
    <w:lvl w:ilvl="5" w:tplc="9B14EAE2" w:tentative="1">
      <w:start w:val="1"/>
      <w:numFmt w:val="lowerRoman"/>
      <w:lvlText w:val="%6."/>
      <w:lvlJc w:val="right"/>
      <w:pPr>
        <w:ind w:left="4320" w:hanging="180"/>
      </w:pPr>
    </w:lvl>
    <w:lvl w:ilvl="6" w:tplc="9216F100" w:tentative="1">
      <w:start w:val="1"/>
      <w:numFmt w:val="decimal"/>
      <w:lvlText w:val="%7."/>
      <w:lvlJc w:val="left"/>
      <w:pPr>
        <w:ind w:left="5040" w:hanging="360"/>
      </w:pPr>
    </w:lvl>
    <w:lvl w:ilvl="7" w:tplc="51D84A2A" w:tentative="1">
      <w:start w:val="1"/>
      <w:numFmt w:val="lowerLetter"/>
      <w:lvlText w:val="%8."/>
      <w:lvlJc w:val="left"/>
      <w:pPr>
        <w:ind w:left="5760" w:hanging="360"/>
      </w:pPr>
    </w:lvl>
    <w:lvl w:ilvl="8" w:tplc="857EADA6" w:tentative="1">
      <w:start w:val="1"/>
      <w:numFmt w:val="lowerRoman"/>
      <w:lvlText w:val="%9."/>
      <w:lvlJc w:val="right"/>
      <w:pPr>
        <w:ind w:left="6480" w:hanging="180"/>
      </w:pPr>
    </w:lvl>
  </w:abstractNum>
  <w:abstractNum w:abstractNumId="30" w15:restartNumberingAfterBreak="0">
    <w:nsid w:val="6AA47394"/>
    <w:multiLevelType w:val="hybridMultilevel"/>
    <w:tmpl w:val="6DF02788"/>
    <w:lvl w:ilvl="0" w:tplc="86EECF6C">
      <w:start w:val="1"/>
      <w:numFmt w:val="decimal"/>
      <w:lvlText w:val="%1."/>
      <w:lvlJc w:val="left"/>
      <w:pPr>
        <w:ind w:left="720" w:hanging="360"/>
      </w:pPr>
    </w:lvl>
    <w:lvl w:ilvl="1" w:tplc="1DA6D154" w:tentative="1">
      <w:start w:val="1"/>
      <w:numFmt w:val="lowerLetter"/>
      <w:lvlText w:val="%2."/>
      <w:lvlJc w:val="left"/>
      <w:pPr>
        <w:ind w:left="1440" w:hanging="360"/>
      </w:pPr>
    </w:lvl>
    <w:lvl w:ilvl="2" w:tplc="04DA9374" w:tentative="1">
      <w:start w:val="1"/>
      <w:numFmt w:val="lowerRoman"/>
      <w:lvlText w:val="%3."/>
      <w:lvlJc w:val="right"/>
      <w:pPr>
        <w:ind w:left="2160" w:hanging="180"/>
      </w:pPr>
    </w:lvl>
    <w:lvl w:ilvl="3" w:tplc="72AC9FEC" w:tentative="1">
      <w:start w:val="1"/>
      <w:numFmt w:val="decimal"/>
      <w:lvlText w:val="%4."/>
      <w:lvlJc w:val="left"/>
      <w:pPr>
        <w:ind w:left="2880" w:hanging="360"/>
      </w:pPr>
    </w:lvl>
    <w:lvl w:ilvl="4" w:tplc="B36E31E8" w:tentative="1">
      <w:start w:val="1"/>
      <w:numFmt w:val="lowerLetter"/>
      <w:lvlText w:val="%5."/>
      <w:lvlJc w:val="left"/>
      <w:pPr>
        <w:ind w:left="3600" w:hanging="360"/>
      </w:pPr>
    </w:lvl>
    <w:lvl w:ilvl="5" w:tplc="F9142AD0" w:tentative="1">
      <w:start w:val="1"/>
      <w:numFmt w:val="lowerRoman"/>
      <w:lvlText w:val="%6."/>
      <w:lvlJc w:val="right"/>
      <w:pPr>
        <w:ind w:left="4320" w:hanging="180"/>
      </w:pPr>
    </w:lvl>
    <w:lvl w:ilvl="6" w:tplc="D6D89F22" w:tentative="1">
      <w:start w:val="1"/>
      <w:numFmt w:val="decimal"/>
      <w:lvlText w:val="%7."/>
      <w:lvlJc w:val="left"/>
      <w:pPr>
        <w:ind w:left="5040" w:hanging="360"/>
      </w:pPr>
    </w:lvl>
    <w:lvl w:ilvl="7" w:tplc="7C7C0362" w:tentative="1">
      <w:start w:val="1"/>
      <w:numFmt w:val="lowerLetter"/>
      <w:lvlText w:val="%8."/>
      <w:lvlJc w:val="left"/>
      <w:pPr>
        <w:ind w:left="5760" w:hanging="360"/>
      </w:pPr>
    </w:lvl>
    <w:lvl w:ilvl="8" w:tplc="21AC388C" w:tentative="1">
      <w:start w:val="1"/>
      <w:numFmt w:val="lowerRoman"/>
      <w:lvlText w:val="%9."/>
      <w:lvlJc w:val="right"/>
      <w:pPr>
        <w:ind w:left="6480" w:hanging="180"/>
      </w:pPr>
    </w:lvl>
  </w:abstractNum>
  <w:abstractNum w:abstractNumId="31" w15:restartNumberingAfterBreak="0">
    <w:nsid w:val="6F4159E6"/>
    <w:multiLevelType w:val="hybridMultilevel"/>
    <w:tmpl w:val="3E2A3FDE"/>
    <w:lvl w:ilvl="0" w:tplc="6D24656C">
      <w:start w:val="1"/>
      <w:numFmt w:val="decimal"/>
      <w:lvlText w:val="%1."/>
      <w:lvlJc w:val="left"/>
      <w:pPr>
        <w:ind w:left="1146" w:hanging="360"/>
      </w:pPr>
      <w:rPr>
        <w:rFonts w:hint="default"/>
        <w:b/>
        <w:i w:val="0"/>
      </w:rPr>
    </w:lvl>
    <w:lvl w:ilvl="1" w:tplc="7F2088FE" w:tentative="1">
      <w:start w:val="1"/>
      <w:numFmt w:val="lowerLetter"/>
      <w:lvlText w:val="%2."/>
      <w:lvlJc w:val="left"/>
      <w:pPr>
        <w:ind w:left="1866" w:hanging="360"/>
      </w:pPr>
    </w:lvl>
    <w:lvl w:ilvl="2" w:tplc="0AFA9092" w:tentative="1">
      <w:start w:val="1"/>
      <w:numFmt w:val="lowerRoman"/>
      <w:lvlText w:val="%3."/>
      <w:lvlJc w:val="right"/>
      <w:pPr>
        <w:ind w:left="2586" w:hanging="180"/>
      </w:pPr>
    </w:lvl>
    <w:lvl w:ilvl="3" w:tplc="C9FC6642" w:tentative="1">
      <w:start w:val="1"/>
      <w:numFmt w:val="decimal"/>
      <w:lvlText w:val="%4."/>
      <w:lvlJc w:val="left"/>
      <w:pPr>
        <w:ind w:left="3306" w:hanging="360"/>
      </w:pPr>
    </w:lvl>
    <w:lvl w:ilvl="4" w:tplc="7D907002" w:tentative="1">
      <w:start w:val="1"/>
      <w:numFmt w:val="lowerLetter"/>
      <w:lvlText w:val="%5."/>
      <w:lvlJc w:val="left"/>
      <w:pPr>
        <w:ind w:left="4026" w:hanging="360"/>
      </w:pPr>
    </w:lvl>
    <w:lvl w:ilvl="5" w:tplc="955219E8" w:tentative="1">
      <w:start w:val="1"/>
      <w:numFmt w:val="lowerRoman"/>
      <w:lvlText w:val="%6."/>
      <w:lvlJc w:val="right"/>
      <w:pPr>
        <w:ind w:left="4746" w:hanging="180"/>
      </w:pPr>
    </w:lvl>
    <w:lvl w:ilvl="6" w:tplc="53DA60E8" w:tentative="1">
      <w:start w:val="1"/>
      <w:numFmt w:val="decimal"/>
      <w:lvlText w:val="%7."/>
      <w:lvlJc w:val="left"/>
      <w:pPr>
        <w:ind w:left="5466" w:hanging="360"/>
      </w:pPr>
    </w:lvl>
    <w:lvl w:ilvl="7" w:tplc="439AC7F0" w:tentative="1">
      <w:start w:val="1"/>
      <w:numFmt w:val="lowerLetter"/>
      <w:lvlText w:val="%8."/>
      <w:lvlJc w:val="left"/>
      <w:pPr>
        <w:ind w:left="6186" w:hanging="360"/>
      </w:pPr>
    </w:lvl>
    <w:lvl w:ilvl="8" w:tplc="D12030AE" w:tentative="1">
      <w:start w:val="1"/>
      <w:numFmt w:val="lowerRoman"/>
      <w:lvlText w:val="%9."/>
      <w:lvlJc w:val="right"/>
      <w:pPr>
        <w:ind w:left="6906" w:hanging="180"/>
      </w:pPr>
    </w:lvl>
  </w:abstractNum>
  <w:abstractNum w:abstractNumId="32" w15:restartNumberingAfterBreak="0">
    <w:nsid w:val="6F5842BD"/>
    <w:multiLevelType w:val="hybridMultilevel"/>
    <w:tmpl w:val="B9E2A7BA"/>
    <w:lvl w:ilvl="0" w:tplc="0F06B706">
      <w:start w:val="1"/>
      <w:numFmt w:val="lowerLetter"/>
      <w:lvlText w:val="%1)"/>
      <w:lvlJc w:val="left"/>
      <w:pPr>
        <w:ind w:left="1080" w:hanging="360"/>
      </w:pPr>
      <w:rPr>
        <w:rFonts w:hint="default"/>
      </w:rPr>
    </w:lvl>
    <w:lvl w:ilvl="1" w:tplc="1A324550" w:tentative="1">
      <w:start w:val="1"/>
      <w:numFmt w:val="lowerLetter"/>
      <w:lvlText w:val="%2."/>
      <w:lvlJc w:val="left"/>
      <w:pPr>
        <w:ind w:left="1800" w:hanging="360"/>
      </w:pPr>
    </w:lvl>
    <w:lvl w:ilvl="2" w:tplc="63B0AD82" w:tentative="1">
      <w:start w:val="1"/>
      <w:numFmt w:val="lowerRoman"/>
      <w:lvlText w:val="%3."/>
      <w:lvlJc w:val="right"/>
      <w:pPr>
        <w:ind w:left="2520" w:hanging="180"/>
      </w:pPr>
    </w:lvl>
    <w:lvl w:ilvl="3" w:tplc="E98C516A" w:tentative="1">
      <w:start w:val="1"/>
      <w:numFmt w:val="decimal"/>
      <w:lvlText w:val="%4."/>
      <w:lvlJc w:val="left"/>
      <w:pPr>
        <w:ind w:left="3240" w:hanging="360"/>
      </w:pPr>
    </w:lvl>
    <w:lvl w:ilvl="4" w:tplc="CB04DB32" w:tentative="1">
      <w:start w:val="1"/>
      <w:numFmt w:val="lowerLetter"/>
      <w:lvlText w:val="%5."/>
      <w:lvlJc w:val="left"/>
      <w:pPr>
        <w:ind w:left="3960" w:hanging="360"/>
      </w:pPr>
    </w:lvl>
    <w:lvl w:ilvl="5" w:tplc="9B34AF8A" w:tentative="1">
      <w:start w:val="1"/>
      <w:numFmt w:val="lowerRoman"/>
      <w:lvlText w:val="%6."/>
      <w:lvlJc w:val="right"/>
      <w:pPr>
        <w:ind w:left="4680" w:hanging="180"/>
      </w:pPr>
    </w:lvl>
    <w:lvl w:ilvl="6" w:tplc="E36E9C9A" w:tentative="1">
      <w:start w:val="1"/>
      <w:numFmt w:val="decimal"/>
      <w:lvlText w:val="%7."/>
      <w:lvlJc w:val="left"/>
      <w:pPr>
        <w:ind w:left="5400" w:hanging="360"/>
      </w:pPr>
    </w:lvl>
    <w:lvl w:ilvl="7" w:tplc="6F384518" w:tentative="1">
      <w:start w:val="1"/>
      <w:numFmt w:val="lowerLetter"/>
      <w:lvlText w:val="%8."/>
      <w:lvlJc w:val="left"/>
      <w:pPr>
        <w:ind w:left="6120" w:hanging="360"/>
      </w:pPr>
    </w:lvl>
    <w:lvl w:ilvl="8" w:tplc="28FCD9E8" w:tentative="1">
      <w:start w:val="1"/>
      <w:numFmt w:val="lowerRoman"/>
      <w:lvlText w:val="%9."/>
      <w:lvlJc w:val="right"/>
      <w:pPr>
        <w:ind w:left="6840" w:hanging="180"/>
      </w:pPr>
    </w:lvl>
  </w:abstractNum>
  <w:abstractNum w:abstractNumId="33" w15:restartNumberingAfterBreak="0">
    <w:nsid w:val="762D7CAE"/>
    <w:multiLevelType w:val="hybridMultilevel"/>
    <w:tmpl w:val="01987242"/>
    <w:lvl w:ilvl="0" w:tplc="3DA2E58E">
      <w:start w:val="1"/>
      <w:numFmt w:val="lowerLetter"/>
      <w:lvlText w:val="%1)"/>
      <w:lvlJc w:val="left"/>
      <w:pPr>
        <w:ind w:left="720" w:hanging="360"/>
      </w:pPr>
      <w:rPr>
        <w:rFonts w:hint="default"/>
      </w:rPr>
    </w:lvl>
    <w:lvl w:ilvl="1" w:tplc="362C9174" w:tentative="1">
      <w:start w:val="1"/>
      <w:numFmt w:val="lowerLetter"/>
      <w:lvlText w:val="%2."/>
      <w:lvlJc w:val="left"/>
      <w:pPr>
        <w:ind w:left="1440" w:hanging="360"/>
      </w:pPr>
    </w:lvl>
    <w:lvl w:ilvl="2" w:tplc="B36E3B5C" w:tentative="1">
      <w:start w:val="1"/>
      <w:numFmt w:val="lowerRoman"/>
      <w:lvlText w:val="%3."/>
      <w:lvlJc w:val="right"/>
      <w:pPr>
        <w:ind w:left="2160" w:hanging="180"/>
      </w:pPr>
    </w:lvl>
    <w:lvl w:ilvl="3" w:tplc="B12C51D4" w:tentative="1">
      <w:start w:val="1"/>
      <w:numFmt w:val="decimal"/>
      <w:lvlText w:val="%4."/>
      <w:lvlJc w:val="left"/>
      <w:pPr>
        <w:ind w:left="2880" w:hanging="360"/>
      </w:pPr>
    </w:lvl>
    <w:lvl w:ilvl="4" w:tplc="CB1A1AC0" w:tentative="1">
      <w:start w:val="1"/>
      <w:numFmt w:val="lowerLetter"/>
      <w:lvlText w:val="%5."/>
      <w:lvlJc w:val="left"/>
      <w:pPr>
        <w:ind w:left="3600" w:hanging="360"/>
      </w:pPr>
    </w:lvl>
    <w:lvl w:ilvl="5" w:tplc="B56A2820" w:tentative="1">
      <w:start w:val="1"/>
      <w:numFmt w:val="lowerRoman"/>
      <w:lvlText w:val="%6."/>
      <w:lvlJc w:val="right"/>
      <w:pPr>
        <w:ind w:left="4320" w:hanging="180"/>
      </w:pPr>
    </w:lvl>
    <w:lvl w:ilvl="6" w:tplc="B8180BD8" w:tentative="1">
      <w:start w:val="1"/>
      <w:numFmt w:val="decimal"/>
      <w:lvlText w:val="%7."/>
      <w:lvlJc w:val="left"/>
      <w:pPr>
        <w:ind w:left="5040" w:hanging="360"/>
      </w:pPr>
    </w:lvl>
    <w:lvl w:ilvl="7" w:tplc="A19C6FF2" w:tentative="1">
      <w:start w:val="1"/>
      <w:numFmt w:val="lowerLetter"/>
      <w:lvlText w:val="%8."/>
      <w:lvlJc w:val="left"/>
      <w:pPr>
        <w:ind w:left="5760" w:hanging="360"/>
      </w:pPr>
    </w:lvl>
    <w:lvl w:ilvl="8" w:tplc="30CEB110" w:tentative="1">
      <w:start w:val="1"/>
      <w:numFmt w:val="lowerRoman"/>
      <w:lvlText w:val="%9."/>
      <w:lvlJc w:val="right"/>
      <w:pPr>
        <w:ind w:left="6480" w:hanging="180"/>
      </w:pPr>
    </w:lvl>
  </w:abstractNum>
  <w:num w:numId="1" w16cid:durableId="466507948">
    <w:abstractNumId w:val="14"/>
  </w:num>
  <w:num w:numId="2" w16cid:durableId="257834557">
    <w:abstractNumId w:val="26"/>
  </w:num>
  <w:num w:numId="3" w16cid:durableId="589776660">
    <w:abstractNumId w:val="31"/>
  </w:num>
  <w:num w:numId="4" w16cid:durableId="1111047392">
    <w:abstractNumId w:val="21"/>
  </w:num>
  <w:num w:numId="5" w16cid:durableId="1022709132">
    <w:abstractNumId w:val="13"/>
  </w:num>
  <w:num w:numId="6" w16cid:durableId="985624329">
    <w:abstractNumId w:val="28"/>
  </w:num>
  <w:num w:numId="7" w16cid:durableId="2059166048">
    <w:abstractNumId w:val="32"/>
  </w:num>
  <w:num w:numId="8" w16cid:durableId="441846571">
    <w:abstractNumId w:val="9"/>
  </w:num>
  <w:num w:numId="9" w16cid:durableId="1724406580">
    <w:abstractNumId w:val="22"/>
  </w:num>
  <w:num w:numId="10" w16cid:durableId="1530728132">
    <w:abstractNumId w:val="6"/>
  </w:num>
  <w:num w:numId="11" w16cid:durableId="815025847">
    <w:abstractNumId w:val="19"/>
  </w:num>
  <w:num w:numId="12" w16cid:durableId="760838797">
    <w:abstractNumId w:val="4"/>
  </w:num>
  <w:num w:numId="13" w16cid:durableId="1014570202">
    <w:abstractNumId w:val="16"/>
  </w:num>
  <w:num w:numId="14" w16cid:durableId="468132436">
    <w:abstractNumId w:val="33"/>
  </w:num>
  <w:num w:numId="15" w16cid:durableId="1911186955">
    <w:abstractNumId w:val="15"/>
  </w:num>
  <w:num w:numId="16" w16cid:durableId="1515069498">
    <w:abstractNumId w:val="7"/>
  </w:num>
  <w:num w:numId="17" w16cid:durableId="1429809075">
    <w:abstractNumId w:val="30"/>
  </w:num>
  <w:num w:numId="18" w16cid:durableId="2062436430">
    <w:abstractNumId w:val="29"/>
  </w:num>
  <w:num w:numId="19" w16cid:durableId="267079941">
    <w:abstractNumId w:val="10"/>
  </w:num>
  <w:num w:numId="20" w16cid:durableId="565729932">
    <w:abstractNumId w:val="17"/>
  </w:num>
  <w:num w:numId="21" w16cid:durableId="1851866659">
    <w:abstractNumId w:val="1"/>
  </w:num>
  <w:num w:numId="22" w16cid:durableId="1763144214">
    <w:abstractNumId w:val="25"/>
  </w:num>
  <w:num w:numId="23" w16cid:durableId="522522964">
    <w:abstractNumId w:val="8"/>
  </w:num>
  <w:num w:numId="24" w16cid:durableId="306670244">
    <w:abstractNumId w:val="20"/>
  </w:num>
  <w:num w:numId="25" w16cid:durableId="440301335">
    <w:abstractNumId w:val="12"/>
  </w:num>
  <w:num w:numId="26" w16cid:durableId="1852799296">
    <w:abstractNumId w:val="24"/>
  </w:num>
  <w:num w:numId="27" w16cid:durableId="1714497975">
    <w:abstractNumId w:val="3"/>
  </w:num>
  <w:num w:numId="28" w16cid:durableId="259215626">
    <w:abstractNumId w:val="11"/>
  </w:num>
  <w:num w:numId="29" w16cid:durableId="924925250">
    <w:abstractNumId w:val="2"/>
  </w:num>
  <w:num w:numId="30" w16cid:durableId="1094665229">
    <w:abstractNumId w:val="5"/>
  </w:num>
  <w:num w:numId="31" w16cid:durableId="1474985650">
    <w:abstractNumId w:val="18"/>
  </w:num>
  <w:num w:numId="32" w16cid:durableId="1370379137">
    <w:abstractNumId w:val="0"/>
  </w:num>
  <w:num w:numId="33" w16cid:durableId="1625382864">
    <w:abstractNumId w:val="23"/>
  </w:num>
  <w:num w:numId="34" w16cid:durableId="2039618578">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DC1"/>
    <w:rsid w:val="00004CFB"/>
    <w:rsid w:val="00006183"/>
    <w:rsid w:val="00016712"/>
    <w:rsid w:val="00025DB5"/>
    <w:rsid w:val="00026B66"/>
    <w:rsid w:val="00027951"/>
    <w:rsid w:val="00030DA4"/>
    <w:rsid w:val="00031C47"/>
    <w:rsid w:val="000518E6"/>
    <w:rsid w:val="00065CCB"/>
    <w:rsid w:val="00071B4F"/>
    <w:rsid w:val="00082845"/>
    <w:rsid w:val="00084440"/>
    <w:rsid w:val="000A4832"/>
    <w:rsid w:val="000A4C84"/>
    <w:rsid w:val="000D0F1A"/>
    <w:rsid w:val="000D1A1C"/>
    <w:rsid w:val="000D7E92"/>
    <w:rsid w:val="000E4B37"/>
    <w:rsid w:val="00103A67"/>
    <w:rsid w:val="00115AFF"/>
    <w:rsid w:val="00140DC1"/>
    <w:rsid w:val="001429F1"/>
    <w:rsid w:val="001528BF"/>
    <w:rsid w:val="001708FD"/>
    <w:rsid w:val="00191DC1"/>
    <w:rsid w:val="001A12C7"/>
    <w:rsid w:val="001B1C92"/>
    <w:rsid w:val="001C05C4"/>
    <w:rsid w:val="001D0D4C"/>
    <w:rsid w:val="001D6082"/>
    <w:rsid w:val="001D7DAE"/>
    <w:rsid w:val="00200E02"/>
    <w:rsid w:val="002159A4"/>
    <w:rsid w:val="002326D4"/>
    <w:rsid w:val="002408FE"/>
    <w:rsid w:val="00241971"/>
    <w:rsid w:val="00253E4A"/>
    <w:rsid w:val="00254B2F"/>
    <w:rsid w:val="002565A0"/>
    <w:rsid w:val="00273FE4"/>
    <w:rsid w:val="002828E2"/>
    <w:rsid w:val="00282F23"/>
    <w:rsid w:val="00284863"/>
    <w:rsid w:val="0029486E"/>
    <w:rsid w:val="002A4B1C"/>
    <w:rsid w:val="002B529C"/>
    <w:rsid w:val="002B6689"/>
    <w:rsid w:val="002C70BA"/>
    <w:rsid w:val="002D4AAA"/>
    <w:rsid w:val="002E4E62"/>
    <w:rsid w:val="002E6A1E"/>
    <w:rsid w:val="002F7C48"/>
    <w:rsid w:val="00317FB3"/>
    <w:rsid w:val="0032044B"/>
    <w:rsid w:val="003233E6"/>
    <w:rsid w:val="00337667"/>
    <w:rsid w:val="00342743"/>
    <w:rsid w:val="003665CD"/>
    <w:rsid w:val="00373304"/>
    <w:rsid w:val="00380FD3"/>
    <w:rsid w:val="003A68C7"/>
    <w:rsid w:val="003A7B9D"/>
    <w:rsid w:val="003C307F"/>
    <w:rsid w:val="003C5A15"/>
    <w:rsid w:val="003D4928"/>
    <w:rsid w:val="003E029A"/>
    <w:rsid w:val="003E74E5"/>
    <w:rsid w:val="003E7DFE"/>
    <w:rsid w:val="003F0F5D"/>
    <w:rsid w:val="003F6BE4"/>
    <w:rsid w:val="00417F32"/>
    <w:rsid w:val="004233B7"/>
    <w:rsid w:val="00424177"/>
    <w:rsid w:val="004253E6"/>
    <w:rsid w:val="004337D0"/>
    <w:rsid w:val="0043572F"/>
    <w:rsid w:val="00441B1D"/>
    <w:rsid w:val="00452943"/>
    <w:rsid w:val="004560E1"/>
    <w:rsid w:val="0047301F"/>
    <w:rsid w:val="00481454"/>
    <w:rsid w:val="0048428A"/>
    <w:rsid w:val="00486283"/>
    <w:rsid w:val="00493871"/>
    <w:rsid w:val="004A725D"/>
    <w:rsid w:val="004B12E7"/>
    <w:rsid w:val="004C5852"/>
    <w:rsid w:val="004E6D19"/>
    <w:rsid w:val="004F3F28"/>
    <w:rsid w:val="004F483E"/>
    <w:rsid w:val="00501F6F"/>
    <w:rsid w:val="00523539"/>
    <w:rsid w:val="00527601"/>
    <w:rsid w:val="0053109A"/>
    <w:rsid w:val="00532B10"/>
    <w:rsid w:val="0053683A"/>
    <w:rsid w:val="00542558"/>
    <w:rsid w:val="00550D86"/>
    <w:rsid w:val="00552AAB"/>
    <w:rsid w:val="00561BFB"/>
    <w:rsid w:val="00563146"/>
    <w:rsid w:val="00574D3B"/>
    <w:rsid w:val="005A0531"/>
    <w:rsid w:val="005A5BC1"/>
    <w:rsid w:val="005D2927"/>
    <w:rsid w:val="005D7647"/>
    <w:rsid w:val="005E776E"/>
    <w:rsid w:val="005F02C1"/>
    <w:rsid w:val="005F3668"/>
    <w:rsid w:val="00602442"/>
    <w:rsid w:val="00610E53"/>
    <w:rsid w:val="0061149F"/>
    <w:rsid w:val="00635B4F"/>
    <w:rsid w:val="006434E0"/>
    <w:rsid w:val="006463B8"/>
    <w:rsid w:val="00657A07"/>
    <w:rsid w:val="00671502"/>
    <w:rsid w:val="006A2B2F"/>
    <w:rsid w:val="006A543E"/>
    <w:rsid w:val="006D16CC"/>
    <w:rsid w:val="006D6323"/>
    <w:rsid w:val="006D7394"/>
    <w:rsid w:val="006E2C8A"/>
    <w:rsid w:val="00702245"/>
    <w:rsid w:val="007329BF"/>
    <w:rsid w:val="00754F2D"/>
    <w:rsid w:val="00770171"/>
    <w:rsid w:val="0077557C"/>
    <w:rsid w:val="00790125"/>
    <w:rsid w:val="007906A8"/>
    <w:rsid w:val="007950AA"/>
    <w:rsid w:val="007A1467"/>
    <w:rsid w:val="007A146C"/>
    <w:rsid w:val="007A428C"/>
    <w:rsid w:val="007B2190"/>
    <w:rsid w:val="007C022F"/>
    <w:rsid w:val="007C6C7F"/>
    <w:rsid w:val="007E22AD"/>
    <w:rsid w:val="007E35A3"/>
    <w:rsid w:val="007F1249"/>
    <w:rsid w:val="00807D99"/>
    <w:rsid w:val="00810BA3"/>
    <w:rsid w:val="00826205"/>
    <w:rsid w:val="008405A4"/>
    <w:rsid w:val="00840616"/>
    <w:rsid w:val="00840B32"/>
    <w:rsid w:val="00843C58"/>
    <w:rsid w:val="0085171F"/>
    <w:rsid w:val="008570CC"/>
    <w:rsid w:val="00860E41"/>
    <w:rsid w:val="00861883"/>
    <w:rsid w:val="00862408"/>
    <w:rsid w:val="00876418"/>
    <w:rsid w:val="008871C9"/>
    <w:rsid w:val="00887BDF"/>
    <w:rsid w:val="008A74D4"/>
    <w:rsid w:val="008A7B61"/>
    <w:rsid w:val="008B2FCB"/>
    <w:rsid w:val="008B46C5"/>
    <w:rsid w:val="008B5652"/>
    <w:rsid w:val="008B6DB7"/>
    <w:rsid w:val="008D08FA"/>
    <w:rsid w:val="008D17A1"/>
    <w:rsid w:val="008D1940"/>
    <w:rsid w:val="008D1BD6"/>
    <w:rsid w:val="008F722D"/>
    <w:rsid w:val="009031D4"/>
    <w:rsid w:val="00904F33"/>
    <w:rsid w:val="00910F9A"/>
    <w:rsid w:val="009202DD"/>
    <w:rsid w:val="00920F64"/>
    <w:rsid w:val="009260CA"/>
    <w:rsid w:val="009266FA"/>
    <w:rsid w:val="00940135"/>
    <w:rsid w:val="00944ABE"/>
    <w:rsid w:val="00947139"/>
    <w:rsid w:val="00957F70"/>
    <w:rsid w:val="00960D63"/>
    <w:rsid w:val="009631A4"/>
    <w:rsid w:val="00965B85"/>
    <w:rsid w:val="00967246"/>
    <w:rsid w:val="00974D8F"/>
    <w:rsid w:val="009751EC"/>
    <w:rsid w:val="009857D4"/>
    <w:rsid w:val="00997BED"/>
    <w:rsid w:val="009A77B9"/>
    <w:rsid w:val="009D721D"/>
    <w:rsid w:val="00A266C3"/>
    <w:rsid w:val="00A34309"/>
    <w:rsid w:val="00A55052"/>
    <w:rsid w:val="00A57B5F"/>
    <w:rsid w:val="00A6531C"/>
    <w:rsid w:val="00A72CE3"/>
    <w:rsid w:val="00A9783A"/>
    <w:rsid w:val="00AB22C5"/>
    <w:rsid w:val="00AB2F4C"/>
    <w:rsid w:val="00AB3AD1"/>
    <w:rsid w:val="00AB510A"/>
    <w:rsid w:val="00AD1221"/>
    <w:rsid w:val="00AD7040"/>
    <w:rsid w:val="00B00F50"/>
    <w:rsid w:val="00B028B2"/>
    <w:rsid w:val="00B13C57"/>
    <w:rsid w:val="00B218F7"/>
    <w:rsid w:val="00B31528"/>
    <w:rsid w:val="00B35A5B"/>
    <w:rsid w:val="00B41663"/>
    <w:rsid w:val="00B46BBB"/>
    <w:rsid w:val="00B55A87"/>
    <w:rsid w:val="00B863CC"/>
    <w:rsid w:val="00B945E5"/>
    <w:rsid w:val="00B95C2F"/>
    <w:rsid w:val="00B96663"/>
    <w:rsid w:val="00BC752F"/>
    <w:rsid w:val="00BD381F"/>
    <w:rsid w:val="00BE06D1"/>
    <w:rsid w:val="00BE6977"/>
    <w:rsid w:val="00BF1DF9"/>
    <w:rsid w:val="00BF74B1"/>
    <w:rsid w:val="00C1348C"/>
    <w:rsid w:val="00C372E0"/>
    <w:rsid w:val="00C60647"/>
    <w:rsid w:val="00C642C2"/>
    <w:rsid w:val="00C67538"/>
    <w:rsid w:val="00C705F8"/>
    <w:rsid w:val="00C72CA7"/>
    <w:rsid w:val="00C80251"/>
    <w:rsid w:val="00C81090"/>
    <w:rsid w:val="00C9158C"/>
    <w:rsid w:val="00C91BE0"/>
    <w:rsid w:val="00C97989"/>
    <w:rsid w:val="00CA3745"/>
    <w:rsid w:val="00CA585B"/>
    <w:rsid w:val="00CB6A78"/>
    <w:rsid w:val="00CB7970"/>
    <w:rsid w:val="00CC4738"/>
    <w:rsid w:val="00CE3B3F"/>
    <w:rsid w:val="00D036D9"/>
    <w:rsid w:val="00D10CB2"/>
    <w:rsid w:val="00D24A19"/>
    <w:rsid w:val="00D406AF"/>
    <w:rsid w:val="00D40B8A"/>
    <w:rsid w:val="00D54E9A"/>
    <w:rsid w:val="00D7325C"/>
    <w:rsid w:val="00D73314"/>
    <w:rsid w:val="00D73E1C"/>
    <w:rsid w:val="00D77092"/>
    <w:rsid w:val="00D812F7"/>
    <w:rsid w:val="00D814A7"/>
    <w:rsid w:val="00D85CA9"/>
    <w:rsid w:val="00D86FEC"/>
    <w:rsid w:val="00D94A20"/>
    <w:rsid w:val="00DA4EDA"/>
    <w:rsid w:val="00DA527E"/>
    <w:rsid w:val="00DA6295"/>
    <w:rsid w:val="00DE5493"/>
    <w:rsid w:val="00E01D1E"/>
    <w:rsid w:val="00E01E38"/>
    <w:rsid w:val="00E06A3D"/>
    <w:rsid w:val="00E2026F"/>
    <w:rsid w:val="00E24C26"/>
    <w:rsid w:val="00E26B11"/>
    <w:rsid w:val="00E35071"/>
    <w:rsid w:val="00E50A1D"/>
    <w:rsid w:val="00E55AC0"/>
    <w:rsid w:val="00E56158"/>
    <w:rsid w:val="00E60994"/>
    <w:rsid w:val="00E7547D"/>
    <w:rsid w:val="00E82072"/>
    <w:rsid w:val="00E84D0D"/>
    <w:rsid w:val="00E917A9"/>
    <w:rsid w:val="00E95712"/>
    <w:rsid w:val="00E95E16"/>
    <w:rsid w:val="00E96A25"/>
    <w:rsid w:val="00EA5F39"/>
    <w:rsid w:val="00EA7D17"/>
    <w:rsid w:val="00EB0A17"/>
    <w:rsid w:val="00EB2E31"/>
    <w:rsid w:val="00EB5E3F"/>
    <w:rsid w:val="00EC5C4F"/>
    <w:rsid w:val="00ED24D6"/>
    <w:rsid w:val="00ED6F6C"/>
    <w:rsid w:val="00EE06D0"/>
    <w:rsid w:val="00EF0670"/>
    <w:rsid w:val="00EF7708"/>
    <w:rsid w:val="00F0614F"/>
    <w:rsid w:val="00F121C8"/>
    <w:rsid w:val="00F208ED"/>
    <w:rsid w:val="00F22684"/>
    <w:rsid w:val="00F24A32"/>
    <w:rsid w:val="00F324F7"/>
    <w:rsid w:val="00F40055"/>
    <w:rsid w:val="00F53E90"/>
    <w:rsid w:val="00F578B1"/>
    <w:rsid w:val="00F7192D"/>
    <w:rsid w:val="00F733D0"/>
    <w:rsid w:val="00F747FE"/>
    <w:rsid w:val="00F74A1F"/>
    <w:rsid w:val="00F83208"/>
    <w:rsid w:val="00F94BF9"/>
    <w:rsid w:val="00FA2F5D"/>
    <w:rsid w:val="00FA7B6B"/>
    <w:rsid w:val="00FC42D4"/>
    <w:rsid w:val="00FE0CFD"/>
    <w:rsid w:val="00FE5B87"/>
    <w:rsid w:val="00FF045B"/>
    <w:rsid w:val="00FF5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5D2C"/>
  <w15:docId w15:val="{DC8AC92B-B8B8-47F8-B99D-3955981A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D529E"/>
    <w:pPr>
      <w:keepNext/>
      <w:spacing w:after="0" w:line="240" w:lineRule="auto"/>
      <w:jc w:val="center"/>
      <w:outlineLvl w:val="0"/>
    </w:pPr>
    <w:rPr>
      <w:rFonts w:ascii=".VnTimeH" w:eastAsia="Times New Roman" w:hAnsi=".VnTimeH" w:cs="Times New Roman"/>
      <w:b/>
      <w:sz w:val="26"/>
      <w:szCs w:val="20"/>
      <w:lang w:val="en-US"/>
    </w:rPr>
  </w:style>
  <w:style w:type="paragraph" w:styleId="Heading3">
    <w:name w:val="heading 3"/>
    <w:aliases w:val="h3,HeadC"/>
    <w:basedOn w:val="Normal"/>
    <w:next w:val="Normal"/>
    <w:link w:val="Heading3Char"/>
    <w:uiPriority w:val="9"/>
    <w:unhideWhenUsed/>
    <w:qFormat/>
    <w:rsid w:val="00DE54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eading4,Heading 4 Char1 Char,Heading 4 Char Char Char"/>
    <w:basedOn w:val="Normal"/>
    <w:next w:val="Normal"/>
    <w:link w:val="Heading4Char"/>
    <w:autoRedefine/>
    <w:uiPriority w:val="9"/>
    <w:qFormat/>
    <w:rsid w:val="00DE5493"/>
    <w:pPr>
      <w:keepNext/>
      <w:numPr>
        <w:numId w:val="19"/>
      </w:numPr>
      <w:tabs>
        <w:tab w:val="left" w:pos="851"/>
      </w:tabs>
      <w:spacing w:before="60" w:after="0"/>
      <w:ind w:left="0" w:firstLine="567"/>
      <w:jc w:val="both"/>
      <w:outlineLvl w:val="3"/>
    </w:pPr>
    <w:rPr>
      <w:rFonts w:ascii="Times New Roman" w:eastAsia="Times New Roman" w:hAnsi="Times New Roman" w:cs="Times New Roman"/>
      <w:i/>
      <w:sz w:val="27"/>
      <w:szCs w:val="27"/>
      <w:lang w:val="en-US" w:eastAsia="fr-FR"/>
    </w:rPr>
  </w:style>
  <w:style w:type="paragraph" w:styleId="Heading5">
    <w:name w:val="heading 5"/>
    <w:basedOn w:val="Normal"/>
    <w:next w:val="Normal"/>
    <w:link w:val="Heading5Char"/>
    <w:uiPriority w:val="9"/>
    <w:unhideWhenUsed/>
    <w:qFormat/>
    <w:rsid w:val="00486283"/>
    <w:pPr>
      <w:spacing w:before="240" w:after="60" w:line="259" w:lineRule="auto"/>
      <w:ind w:left="1080" w:hanging="360"/>
      <w:outlineLvl w:val="4"/>
    </w:pPr>
    <w:rPr>
      <w:rFonts w:ascii="Times New Roman" w:eastAsia="Times New Roman" w:hAnsi="Times New Roman" w:cs="Times New Roman"/>
      <w:b/>
      <w:bCs/>
      <w:i/>
      <w:iCs/>
      <w:sz w:val="27"/>
      <w:szCs w:val="26"/>
      <w:lang w:val="vi-VN"/>
    </w:rPr>
  </w:style>
  <w:style w:type="paragraph" w:styleId="Heading6">
    <w:name w:val="heading 6"/>
    <w:basedOn w:val="Normal"/>
    <w:next w:val="Normal"/>
    <w:link w:val="Heading6Char"/>
    <w:uiPriority w:val="9"/>
    <w:unhideWhenUsed/>
    <w:qFormat/>
    <w:rsid w:val="00486283"/>
    <w:pPr>
      <w:spacing w:before="240" w:after="60" w:line="259" w:lineRule="auto"/>
      <w:ind w:left="1440" w:hanging="360"/>
      <w:outlineLvl w:val="5"/>
    </w:pPr>
    <w:rPr>
      <w:rFonts w:ascii="Arial" w:eastAsia="Times New Roman" w:hAnsi="Arial" w:cs="Times New Roman"/>
      <w:b/>
      <w:bCs/>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14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41499"/>
    <w:rPr>
      <w:color w:val="0000FF"/>
      <w:u w:val="single"/>
    </w:rPr>
  </w:style>
  <w:style w:type="paragraph" w:styleId="ListParagraph">
    <w:name w:val="List Paragraph"/>
    <w:aliases w:val="Number Bullets,Bullet Number,List Paragraph1,List Paragraph11,bullet,bullet 1,List Paragraph_phong,06. Ý,1.1.1.1,Bullet L1,Gạch đầu dòng,Huong 5,List Paragraph (numbered (a)),Main numbered paragraph,Bullet,List Bullet1,Figure_name,d_bodyb"/>
    <w:basedOn w:val="Normal"/>
    <w:link w:val="ListParagraphChar"/>
    <w:uiPriority w:val="34"/>
    <w:qFormat/>
    <w:rsid w:val="003560D3"/>
    <w:pPr>
      <w:spacing w:after="160" w:line="259" w:lineRule="auto"/>
      <w:ind w:left="720"/>
      <w:contextualSpacing/>
    </w:pPr>
    <w:rPr>
      <w:lang w:val="en-US"/>
    </w:rPr>
  </w:style>
  <w:style w:type="character" w:customStyle="1" w:styleId="ListParagraphChar">
    <w:name w:val="List Paragraph Char"/>
    <w:aliases w:val="Number Bullets Char,Bullet Number Char,List Paragraph1 Char,List Paragraph11 Char,bullet Char,bullet 1 Char,List Paragraph_phong Char,06. Ý Char,1.1.1.1 Char,Bullet L1 Char,Gạch đầu dòng Char,Huong 5 Char,Main numbered paragraph Char"/>
    <w:link w:val="ListParagraph"/>
    <w:uiPriority w:val="34"/>
    <w:qFormat/>
    <w:locked/>
    <w:rsid w:val="003560D3"/>
    <w:rPr>
      <w:lang w:val="en-US"/>
    </w:rPr>
  </w:style>
  <w:style w:type="character" w:customStyle="1" w:styleId="Heading1Char">
    <w:name w:val="Heading 1 Char"/>
    <w:basedOn w:val="DefaultParagraphFont"/>
    <w:link w:val="Heading1"/>
    <w:rsid w:val="008D529E"/>
    <w:rPr>
      <w:rFonts w:ascii=".VnTimeH" w:eastAsia="Times New Roman" w:hAnsi=".VnTimeH" w:cs="Times New Roman"/>
      <w:b/>
      <w:sz w:val="26"/>
      <w:szCs w:val="20"/>
      <w:lang w:val="en-US"/>
    </w:rPr>
  </w:style>
  <w:style w:type="paragraph" w:styleId="Header">
    <w:name w:val="header"/>
    <w:aliases w:val="Header Char1 Char,Header Char Char Char,Header Char Char1,Header Char Char Char Char"/>
    <w:basedOn w:val="Normal"/>
    <w:link w:val="HeaderChar"/>
    <w:uiPriority w:val="99"/>
    <w:rsid w:val="008D529E"/>
    <w:pPr>
      <w:tabs>
        <w:tab w:val="center" w:pos="4320"/>
        <w:tab w:val="right" w:pos="8640"/>
      </w:tabs>
      <w:spacing w:after="0" w:line="240" w:lineRule="auto"/>
    </w:pPr>
    <w:rPr>
      <w:rFonts w:ascii=".VnTime" w:eastAsia="Times New Roman" w:hAnsi=".VnTime" w:cs="Times New Roman"/>
      <w:sz w:val="26"/>
      <w:szCs w:val="20"/>
      <w:lang w:val="en-US"/>
    </w:rPr>
  </w:style>
  <w:style w:type="character" w:customStyle="1" w:styleId="HeaderChar">
    <w:name w:val="Header Char"/>
    <w:aliases w:val="Header Char1 Char Char1,Header Char Char Char Char2,Header Char Char1 Char1,Header Char Char Char Char Char1"/>
    <w:basedOn w:val="DefaultParagraphFont"/>
    <w:link w:val="Header"/>
    <w:uiPriority w:val="99"/>
    <w:rsid w:val="008D529E"/>
    <w:rPr>
      <w:rFonts w:ascii=".VnTime" w:eastAsia="Times New Roman" w:hAnsi=".VnTime" w:cs="Times New Roman"/>
      <w:sz w:val="26"/>
      <w:szCs w:val="20"/>
      <w:lang w:val="en-US"/>
    </w:rPr>
  </w:style>
  <w:style w:type="paragraph" w:styleId="Caption">
    <w:name w:val="caption"/>
    <w:basedOn w:val="Normal"/>
    <w:next w:val="Normal"/>
    <w:qFormat/>
    <w:rsid w:val="008D529E"/>
    <w:pPr>
      <w:spacing w:after="0" w:line="240" w:lineRule="auto"/>
      <w:jc w:val="center"/>
    </w:pPr>
    <w:rPr>
      <w:rFonts w:ascii=".VnTimeH" w:eastAsia="Times New Roman" w:hAnsi=".VnTimeH" w:cs="Times New Roman"/>
      <w:b/>
      <w:sz w:val="26"/>
      <w:szCs w:val="20"/>
      <w:lang w:val="en-US"/>
    </w:rPr>
  </w:style>
  <w:style w:type="paragraph" w:styleId="Footer">
    <w:name w:val="footer"/>
    <w:basedOn w:val="Normal"/>
    <w:link w:val="FooterChar"/>
    <w:uiPriority w:val="99"/>
    <w:unhideWhenUsed/>
    <w:rsid w:val="00034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F6F"/>
  </w:style>
  <w:style w:type="paragraph" w:styleId="BalloonText">
    <w:name w:val="Balloon Text"/>
    <w:basedOn w:val="Normal"/>
    <w:link w:val="BalloonTextChar"/>
    <w:uiPriority w:val="99"/>
    <w:semiHidden/>
    <w:unhideWhenUsed/>
    <w:rsid w:val="00815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6ED"/>
    <w:rPr>
      <w:rFonts w:ascii="Tahoma" w:hAnsi="Tahoma" w:cs="Tahoma"/>
      <w:sz w:val="16"/>
      <w:szCs w:val="16"/>
    </w:rPr>
  </w:style>
  <w:style w:type="character" w:customStyle="1" w:styleId="Heading3Char">
    <w:name w:val="Heading 3 Char"/>
    <w:aliases w:val="h3 Char,HeadC Char"/>
    <w:basedOn w:val="DefaultParagraphFont"/>
    <w:link w:val="Heading3"/>
    <w:uiPriority w:val="9"/>
    <w:rsid w:val="00DE5493"/>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heading4 Char,Heading 4 Char1 Char Char,Heading 4 Char Char Char Char"/>
    <w:basedOn w:val="DefaultParagraphFont"/>
    <w:link w:val="Heading4"/>
    <w:uiPriority w:val="9"/>
    <w:rsid w:val="00DE5493"/>
    <w:rPr>
      <w:rFonts w:ascii="Times New Roman" w:eastAsia="Times New Roman" w:hAnsi="Times New Roman" w:cs="Times New Roman"/>
      <w:i/>
      <w:sz w:val="27"/>
      <w:szCs w:val="27"/>
      <w:lang w:val="en-US" w:eastAsia="fr-FR"/>
    </w:rPr>
  </w:style>
  <w:style w:type="character" w:customStyle="1" w:styleId="HeaderChar1">
    <w:name w:val="Header Char1"/>
    <w:aliases w:val="Header Char Char,Header Char1 Char Char,Header Char Char Char Char1,Header Char Char1 Char,Header Char Char Char Char Char"/>
    <w:rsid w:val="00DE5493"/>
    <w:rPr>
      <w:rFonts w:ascii=".VnTime" w:eastAsia="Batang" w:hAnsi=".VnTime"/>
      <w:color w:val="0000FF"/>
      <w:sz w:val="26"/>
      <w:szCs w:val="28"/>
      <w:lang w:val="en-US" w:eastAsia="en-US" w:bidi="ar-SA"/>
    </w:rPr>
  </w:style>
  <w:style w:type="character" w:customStyle="1" w:styleId="Heading5Char">
    <w:name w:val="Heading 5 Char"/>
    <w:basedOn w:val="DefaultParagraphFont"/>
    <w:link w:val="Heading5"/>
    <w:uiPriority w:val="9"/>
    <w:rsid w:val="00486283"/>
    <w:rPr>
      <w:rFonts w:ascii="Times New Roman" w:eastAsia="Times New Roman" w:hAnsi="Times New Roman" w:cs="Times New Roman"/>
      <w:b/>
      <w:bCs/>
      <w:i/>
      <w:iCs/>
      <w:sz w:val="27"/>
      <w:szCs w:val="26"/>
      <w:lang w:val="vi-VN"/>
    </w:rPr>
  </w:style>
  <w:style w:type="character" w:customStyle="1" w:styleId="Heading6Char">
    <w:name w:val="Heading 6 Char"/>
    <w:basedOn w:val="DefaultParagraphFont"/>
    <w:link w:val="Heading6"/>
    <w:uiPriority w:val="9"/>
    <w:rsid w:val="00486283"/>
    <w:rPr>
      <w:rFonts w:ascii="Arial" w:eastAsia="Times New Roman" w:hAnsi="Arial" w:cs="Times New Roman"/>
      <w:b/>
      <w:bCs/>
      <w:lang w:val="vi-VN"/>
    </w:rPr>
  </w:style>
  <w:style w:type="paragraph" w:customStyle="1" w:styleId="Heading61">
    <w:name w:val="Heading 61"/>
    <w:basedOn w:val="Normal"/>
    <w:rsid w:val="006D6323"/>
    <w:pPr>
      <w:numPr>
        <w:numId w:val="23"/>
      </w:numPr>
      <w:tabs>
        <w:tab w:val="left" w:pos="907"/>
      </w:tabs>
      <w:spacing w:after="0" w:line="240" w:lineRule="auto"/>
      <w:jc w:val="both"/>
    </w:pPr>
    <w:rPr>
      <w:rFonts w:ascii=".VnTime" w:eastAsia="SimSun" w:hAnsi=".VnTime" w:cs="Times New Roman"/>
      <w:b/>
      <w:i/>
      <w:sz w:val="28"/>
      <w:szCs w:val="28"/>
      <w:lang w:val="en-US"/>
    </w:rPr>
  </w:style>
  <w:style w:type="paragraph" w:customStyle="1" w:styleId="a">
    <w:name w:val="+"/>
    <w:basedOn w:val="Normal"/>
    <w:qFormat/>
    <w:rsid w:val="00140DC1"/>
    <w:pPr>
      <w:widowControl w:val="0"/>
      <w:numPr>
        <w:numId w:val="28"/>
      </w:numPr>
      <w:tabs>
        <w:tab w:val="left" w:pos="851"/>
      </w:tabs>
      <w:spacing w:before="120" w:after="120" w:line="264" w:lineRule="auto"/>
      <w:jc w:val="both"/>
    </w:pPr>
    <w:rPr>
      <w:rFonts w:ascii="Times New Roman" w:eastAsia="Times New Roman" w:hAnsi="Times New Roman" w:cs="Times New Roman"/>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84-2014-nd-cp-huong-dan-luat-thuc-hanh-tiet-kiem-chong-lang-phi-248494.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huvienphapluat.vn/phap-luat/tim-van-ban.aspx?keyword=27/CT-TTg&amp;area=2&amp;type=0&amp;match=False&amp;vc=True&amp;lan=1" TargetMode="External"/><Relationship Id="rId4" Type="http://schemas.openxmlformats.org/officeDocument/2006/relationships/settings" Target="settings.xml"/><Relationship Id="rId9" Type="http://schemas.openxmlformats.org/officeDocument/2006/relationships/hyperlink" Target="http://thuvienphapluat.vn/phap-luat/tim-van-ban.aspx?keyword=27/CT-TTg&amp;area=2&amp;type=0&amp;match=False&amp;vc=True&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12D30-634D-46BE-A85E-E028CAC2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5592</Words>
  <Characters>31880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ngocnth</dc:creator>
  <cp:lastModifiedBy>Nguyen Thanh Ngoc</cp:lastModifiedBy>
  <cp:revision>7</cp:revision>
  <cp:lastPrinted>2019-03-27T01:31:00Z</cp:lastPrinted>
  <dcterms:created xsi:type="dcterms:W3CDTF">2023-02-14T08:52:00Z</dcterms:created>
  <dcterms:modified xsi:type="dcterms:W3CDTF">2023-03-21T07:30:00Z</dcterms:modified>
</cp:coreProperties>
</file>